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83E7A" w14:textId="77777777" w:rsidR="00B571B1" w:rsidRPr="00A01623" w:rsidRDefault="00B571B1" w:rsidP="007A6573">
      <w:pPr>
        <w:jc w:val="both"/>
        <w:rPr>
          <w:rFonts w:cs="Tahoma"/>
          <w:lang w:val="en-GB"/>
        </w:rPr>
      </w:pPr>
    </w:p>
    <w:p w14:paraId="7CD2315F" w14:textId="77777777" w:rsidR="00B571B1" w:rsidRPr="00A01623" w:rsidRDefault="00B571B1" w:rsidP="007A6573">
      <w:pPr>
        <w:jc w:val="both"/>
        <w:rPr>
          <w:rFonts w:cs="Tahoma"/>
          <w:lang w:val="en-GB"/>
        </w:rPr>
      </w:pPr>
    </w:p>
    <w:p w14:paraId="64127430" w14:textId="1F8566D9" w:rsidR="00B571B1" w:rsidRPr="00A01623" w:rsidRDefault="00B571B1" w:rsidP="00FA08F9">
      <w:pPr>
        <w:pStyle w:val="Kop1"/>
        <w:numPr>
          <w:ilvl w:val="0"/>
          <w:numId w:val="0"/>
        </w:numPr>
        <w:ind w:left="432" w:hanging="432"/>
        <w:jc w:val="both"/>
        <w:rPr>
          <w:lang w:val="en-GB"/>
        </w:rPr>
      </w:pPr>
      <w:bookmarkStart w:id="0" w:name="_Toc229407913"/>
      <w:bookmarkStart w:id="1" w:name="_Toc232158428"/>
      <w:r w:rsidRPr="00A01623">
        <w:rPr>
          <w:lang w:val="en-GB"/>
        </w:rPr>
        <w:t>A</w:t>
      </w:r>
      <w:bookmarkEnd w:id="0"/>
      <w:r w:rsidR="005E347F" w:rsidRPr="00A01623">
        <w:rPr>
          <w:lang w:val="en-GB"/>
        </w:rPr>
        <w:t>ppendix</w:t>
      </w:r>
      <w:r w:rsidR="00FA08F9" w:rsidRPr="00A01623">
        <w:rPr>
          <w:lang w:val="en-GB"/>
        </w:rPr>
        <w:t xml:space="preserve"> A - </w:t>
      </w:r>
      <w:bookmarkStart w:id="2" w:name="_Toc229407914"/>
      <w:r w:rsidRPr="00A01623">
        <w:rPr>
          <w:bCs/>
          <w:lang w:val="en-GB"/>
        </w:rPr>
        <w:t>Data sheet</w:t>
      </w:r>
      <w:bookmarkEnd w:id="1"/>
      <w:bookmarkEnd w:id="2"/>
    </w:p>
    <w:p w14:paraId="33004F7F" w14:textId="77777777" w:rsidR="00B571B1" w:rsidRPr="00A01623" w:rsidRDefault="00B571B1" w:rsidP="007A6573">
      <w:pPr>
        <w:jc w:val="both"/>
        <w:rPr>
          <w:rFonts w:cs="Tahoma"/>
          <w:lang w:val="en-GB"/>
        </w:rPr>
      </w:pPr>
      <w:r w:rsidRPr="00A01623">
        <w:rPr>
          <w:rFonts w:cs="Tahoma"/>
          <w:lang w:val="en-GB"/>
        </w:rPr>
        <w:t>This data sheet must be completed by the manufacturer and handed over to the client as part of the offer. All data supplied are guaranteed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2"/>
        <w:gridCol w:w="76"/>
        <w:gridCol w:w="2488"/>
      </w:tblGrid>
      <w:tr w:rsidR="00B571B1" w:rsidRPr="00A01623" w14:paraId="671FF39A" w14:textId="77777777">
        <w:tc>
          <w:tcPr>
            <w:tcW w:w="9016" w:type="dxa"/>
            <w:gridSpan w:val="3"/>
          </w:tcPr>
          <w:p w14:paraId="2DF690DB" w14:textId="77777777" w:rsidR="00B571B1" w:rsidRPr="00A01623" w:rsidRDefault="00B571B1" w:rsidP="007A6573">
            <w:pPr>
              <w:jc w:val="both"/>
              <w:rPr>
                <w:rFonts w:cs="Tahoma"/>
                <w:b/>
                <w:bCs/>
                <w:lang w:val="en-GB"/>
              </w:rPr>
            </w:pPr>
            <w:r w:rsidRPr="00A01623">
              <w:rPr>
                <w:rFonts w:cs="Tahoma"/>
                <w:b/>
                <w:bCs/>
                <w:lang w:val="en-GB"/>
              </w:rPr>
              <w:t>Rated voltages and frequency</w:t>
            </w:r>
          </w:p>
        </w:tc>
      </w:tr>
      <w:tr w:rsidR="00B571B1" w:rsidRPr="009D748D" w14:paraId="7C463F80" w14:textId="77777777">
        <w:tc>
          <w:tcPr>
            <w:tcW w:w="6528" w:type="dxa"/>
            <w:gridSpan w:val="2"/>
            <w:vAlign w:val="center"/>
          </w:tcPr>
          <w:p w14:paraId="4FD1572D" w14:textId="77777777" w:rsidR="00B571B1" w:rsidRPr="00A01623" w:rsidRDefault="00B571B1" w:rsidP="007A6573">
            <w:pPr>
              <w:jc w:val="both"/>
              <w:rPr>
                <w:rFonts w:cs="Tahoma"/>
                <w:lang w:val="en-GB"/>
              </w:rPr>
            </w:pPr>
            <w:r w:rsidRPr="00A01623">
              <w:rPr>
                <w:rFonts w:cs="Tahoma"/>
                <w:lang w:val="en-GB"/>
              </w:rPr>
              <w:t>Voltage ratio primary / secondary side</w:t>
            </w:r>
          </w:p>
        </w:tc>
        <w:tc>
          <w:tcPr>
            <w:tcW w:w="2488" w:type="dxa"/>
          </w:tcPr>
          <w:p w14:paraId="2D0A3955" w14:textId="77777777" w:rsidR="00B571B1" w:rsidRPr="00A01623" w:rsidRDefault="00B571B1" w:rsidP="007A6573">
            <w:pPr>
              <w:jc w:val="both"/>
              <w:rPr>
                <w:rFonts w:cs="Tahoma"/>
                <w:lang w:val="en-GB"/>
              </w:rPr>
            </w:pPr>
          </w:p>
        </w:tc>
      </w:tr>
      <w:tr w:rsidR="00B571B1" w:rsidRPr="00A01623" w14:paraId="1DC84504" w14:textId="77777777">
        <w:tc>
          <w:tcPr>
            <w:tcW w:w="6528" w:type="dxa"/>
            <w:gridSpan w:val="2"/>
            <w:vAlign w:val="center"/>
          </w:tcPr>
          <w:p w14:paraId="2DFF1899" w14:textId="77777777" w:rsidR="00B571B1" w:rsidRPr="00A01623" w:rsidRDefault="00B571B1" w:rsidP="007A6573">
            <w:pPr>
              <w:jc w:val="both"/>
              <w:rPr>
                <w:rFonts w:cs="Tahoma"/>
                <w:lang w:val="en-GB"/>
              </w:rPr>
            </w:pPr>
            <w:r w:rsidRPr="00A01623">
              <w:rPr>
                <w:rFonts w:cs="Tahoma"/>
                <w:lang w:val="en-GB"/>
              </w:rPr>
              <w:t>Voltage regulation range</w:t>
            </w:r>
          </w:p>
        </w:tc>
        <w:tc>
          <w:tcPr>
            <w:tcW w:w="2488" w:type="dxa"/>
          </w:tcPr>
          <w:p w14:paraId="2E5F6C3E" w14:textId="77777777" w:rsidR="00B571B1" w:rsidRPr="00A01623" w:rsidRDefault="00B571B1" w:rsidP="007A6573">
            <w:pPr>
              <w:jc w:val="both"/>
              <w:rPr>
                <w:rFonts w:cs="Tahoma"/>
                <w:lang w:val="en-GB"/>
              </w:rPr>
            </w:pPr>
          </w:p>
        </w:tc>
      </w:tr>
      <w:tr w:rsidR="00B571B1" w:rsidRPr="009D748D" w14:paraId="0B386B69" w14:textId="77777777">
        <w:tc>
          <w:tcPr>
            <w:tcW w:w="6528" w:type="dxa"/>
            <w:gridSpan w:val="2"/>
            <w:vAlign w:val="center"/>
          </w:tcPr>
          <w:p w14:paraId="270C70AA" w14:textId="77777777" w:rsidR="00B571B1" w:rsidRPr="0014075C" w:rsidRDefault="00B571B1" w:rsidP="007A6573">
            <w:pPr>
              <w:jc w:val="both"/>
              <w:rPr>
                <w:rFonts w:cs="Tahoma"/>
                <w:lang w:val="da-DK"/>
              </w:rPr>
            </w:pPr>
            <w:r w:rsidRPr="0014075C">
              <w:rPr>
                <w:rFonts w:cs="Tahoma"/>
                <w:lang w:val="da-DK"/>
              </w:rPr>
              <w:t>Maximum system voltage (Um) – HV SIDE</w:t>
            </w:r>
          </w:p>
        </w:tc>
        <w:tc>
          <w:tcPr>
            <w:tcW w:w="2488" w:type="dxa"/>
          </w:tcPr>
          <w:p w14:paraId="234AE4CE" w14:textId="77777777" w:rsidR="00B571B1" w:rsidRPr="0014075C" w:rsidRDefault="00B571B1" w:rsidP="007A6573">
            <w:pPr>
              <w:jc w:val="both"/>
              <w:rPr>
                <w:rFonts w:cs="Tahoma"/>
                <w:lang w:val="da-DK"/>
              </w:rPr>
            </w:pPr>
          </w:p>
        </w:tc>
      </w:tr>
      <w:tr w:rsidR="00B571B1" w:rsidRPr="009D748D" w14:paraId="126B08F4" w14:textId="77777777">
        <w:tc>
          <w:tcPr>
            <w:tcW w:w="6528" w:type="dxa"/>
            <w:gridSpan w:val="2"/>
            <w:vAlign w:val="center"/>
          </w:tcPr>
          <w:p w14:paraId="0E7D53F2" w14:textId="77777777" w:rsidR="00B571B1" w:rsidRPr="0014075C" w:rsidRDefault="00B571B1" w:rsidP="007A6573">
            <w:pPr>
              <w:jc w:val="both"/>
              <w:rPr>
                <w:rFonts w:cs="Tahoma"/>
                <w:lang w:val="da-DK"/>
              </w:rPr>
            </w:pPr>
            <w:r w:rsidRPr="0014075C">
              <w:rPr>
                <w:rFonts w:cs="Tahoma"/>
                <w:lang w:val="da-DK"/>
              </w:rPr>
              <w:t>Maximum system voltage (Um) – HV-N</w:t>
            </w:r>
          </w:p>
        </w:tc>
        <w:tc>
          <w:tcPr>
            <w:tcW w:w="2488" w:type="dxa"/>
          </w:tcPr>
          <w:p w14:paraId="790A1240" w14:textId="77777777" w:rsidR="00B571B1" w:rsidRPr="0014075C" w:rsidRDefault="00B571B1" w:rsidP="007A6573">
            <w:pPr>
              <w:jc w:val="both"/>
              <w:rPr>
                <w:rFonts w:cs="Tahoma"/>
                <w:lang w:val="da-DK"/>
              </w:rPr>
            </w:pPr>
          </w:p>
        </w:tc>
      </w:tr>
      <w:tr w:rsidR="00B571B1" w:rsidRPr="009D748D" w14:paraId="30891090" w14:textId="77777777">
        <w:tc>
          <w:tcPr>
            <w:tcW w:w="6528" w:type="dxa"/>
            <w:gridSpan w:val="2"/>
            <w:vAlign w:val="center"/>
          </w:tcPr>
          <w:p w14:paraId="2F433B1A" w14:textId="77777777" w:rsidR="00B571B1" w:rsidRPr="0014075C" w:rsidRDefault="00B571B1" w:rsidP="007A6573">
            <w:pPr>
              <w:jc w:val="both"/>
              <w:rPr>
                <w:rFonts w:cs="Tahoma"/>
                <w:lang w:val="da-DK"/>
              </w:rPr>
            </w:pPr>
            <w:r w:rsidRPr="0014075C">
              <w:rPr>
                <w:rFonts w:cs="Tahoma"/>
                <w:lang w:val="da-DK"/>
              </w:rPr>
              <w:t>Maximum system voltage (Um) – LV SIDE</w:t>
            </w:r>
          </w:p>
        </w:tc>
        <w:tc>
          <w:tcPr>
            <w:tcW w:w="2488" w:type="dxa"/>
          </w:tcPr>
          <w:p w14:paraId="413F32B5" w14:textId="77777777" w:rsidR="00B571B1" w:rsidRPr="0014075C" w:rsidRDefault="00B571B1" w:rsidP="007A6573">
            <w:pPr>
              <w:jc w:val="both"/>
              <w:rPr>
                <w:rFonts w:cs="Tahoma"/>
                <w:lang w:val="da-DK"/>
              </w:rPr>
            </w:pPr>
          </w:p>
        </w:tc>
      </w:tr>
      <w:tr w:rsidR="00B571B1" w:rsidRPr="009D748D" w14:paraId="1D3A1A12" w14:textId="77777777">
        <w:tc>
          <w:tcPr>
            <w:tcW w:w="6528" w:type="dxa"/>
            <w:gridSpan w:val="2"/>
            <w:vAlign w:val="center"/>
          </w:tcPr>
          <w:p w14:paraId="154D30BE" w14:textId="77777777" w:rsidR="00B571B1" w:rsidRPr="00A01623" w:rsidRDefault="00B571B1" w:rsidP="007A6573">
            <w:pPr>
              <w:jc w:val="both"/>
              <w:rPr>
                <w:rFonts w:cs="Tahoma"/>
                <w:lang w:val="en-GB"/>
              </w:rPr>
            </w:pPr>
            <w:r w:rsidRPr="00A01623">
              <w:rPr>
                <w:rFonts w:cs="Tahoma"/>
                <w:lang w:val="en-GB"/>
              </w:rPr>
              <w:t>Rated lightning impulse insulation level - HV SIDE</w:t>
            </w:r>
          </w:p>
        </w:tc>
        <w:tc>
          <w:tcPr>
            <w:tcW w:w="2488" w:type="dxa"/>
          </w:tcPr>
          <w:p w14:paraId="4D53A6FD" w14:textId="77777777" w:rsidR="00B571B1" w:rsidRPr="00A01623" w:rsidRDefault="00B571B1" w:rsidP="007A6573">
            <w:pPr>
              <w:jc w:val="both"/>
              <w:rPr>
                <w:rFonts w:cs="Tahoma"/>
                <w:lang w:val="en-GB"/>
              </w:rPr>
            </w:pPr>
          </w:p>
        </w:tc>
      </w:tr>
      <w:tr w:rsidR="00B571B1" w:rsidRPr="009D748D" w14:paraId="55845ADB" w14:textId="77777777">
        <w:tc>
          <w:tcPr>
            <w:tcW w:w="6528" w:type="dxa"/>
            <w:gridSpan w:val="2"/>
            <w:vAlign w:val="center"/>
          </w:tcPr>
          <w:p w14:paraId="5906D611" w14:textId="77777777" w:rsidR="00B571B1" w:rsidRPr="00A01623" w:rsidRDefault="00B571B1" w:rsidP="007A6573">
            <w:pPr>
              <w:jc w:val="both"/>
              <w:rPr>
                <w:rFonts w:cs="Tahoma"/>
                <w:lang w:val="en-GB"/>
              </w:rPr>
            </w:pPr>
            <w:r w:rsidRPr="00A01623">
              <w:rPr>
                <w:rFonts w:cs="Tahoma"/>
                <w:lang w:val="en-GB"/>
              </w:rPr>
              <w:t>Rated lightning impulse insulation level – HV-N</w:t>
            </w:r>
          </w:p>
        </w:tc>
        <w:tc>
          <w:tcPr>
            <w:tcW w:w="2488" w:type="dxa"/>
          </w:tcPr>
          <w:p w14:paraId="764F267C" w14:textId="77777777" w:rsidR="00B571B1" w:rsidRPr="00A01623" w:rsidRDefault="00B571B1" w:rsidP="007A6573">
            <w:pPr>
              <w:jc w:val="both"/>
              <w:rPr>
                <w:rFonts w:cs="Tahoma"/>
                <w:lang w:val="en-GB"/>
              </w:rPr>
            </w:pPr>
          </w:p>
        </w:tc>
      </w:tr>
      <w:tr w:rsidR="00B571B1" w:rsidRPr="009D748D" w14:paraId="39F07F08" w14:textId="77777777">
        <w:tc>
          <w:tcPr>
            <w:tcW w:w="6528" w:type="dxa"/>
            <w:gridSpan w:val="2"/>
            <w:vAlign w:val="center"/>
          </w:tcPr>
          <w:p w14:paraId="519E6E7B" w14:textId="77777777" w:rsidR="00B571B1" w:rsidRPr="00A01623" w:rsidRDefault="00B571B1" w:rsidP="007A6573">
            <w:pPr>
              <w:jc w:val="both"/>
              <w:rPr>
                <w:rFonts w:cs="Tahoma"/>
                <w:lang w:val="en-GB"/>
              </w:rPr>
            </w:pPr>
            <w:r w:rsidRPr="00A01623">
              <w:rPr>
                <w:rFonts w:cs="Tahoma"/>
                <w:lang w:val="en-GB"/>
              </w:rPr>
              <w:t>Rated lightning impulse insulation level - LV SIDE</w:t>
            </w:r>
          </w:p>
        </w:tc>
        <w:tc>
          <w:tcPr>
            <w:tcW w:w="2488" w:type="dxa"/>
          </w:tcPr>
          <w:p w14:paraId="4601463D" w14:textId="77777777" w:rsidR="00B571B1" w:rsidRPr="00A01623" w:rsidRDefault="00B571B1" w:rsidP="007A6573">
            <w:pPr>
              <w:jc w:val="both"/>
              <w:rPr>
                <w:rFonts w:cs="Tahoma"/>
                <w:lang w:val="en-GB"/>
              </w:rPr>
            </w:pPr>
          </w:p>
        </w:tc>
      </w:tr>
      <w:tr w:rsidR="00B571B1" w:rsidRPr="001E1CC9" w14:paraId="15F6EB1B" w14:textId="77777777">
        <w:tc>
          <w:tcPr>
            <w:tcW w:w="6528" w:type="dxa"/>
            <w:gridSpan w:val="2"/>
            <w:vAlign w:val="center"/>
          </w:tcPr>
          <w:p w14:paraId="5A462CD2" w14:textId="77777777" w:rsidR="00B571B1" w:rsidRPr="00A01623" w:rsidRDefault="00B571B1" w:rsidP="007A6573">
            <w:pPr>
              <w:jc w:val="both"/>
              <w:rPr>
                <w:rFonts w:cs="Tahoma"/>
                <w:lang w:val="en-GB"/>
              </w:rPr>
            </w:pPr>
            <w:r w:rsidRPr="00A01623">
              <w:rPr>
                <w:rFonts w:cs="Tahoma"/>
                <w:lang w:val="en-GB"/>
              </w:rPr>
              <w:t>BIL Chopped wave level - HV SIDE</w:t>
            </w:r>
          </w:p>
        </w:tc>
        <w:tc>
          <w:tcPr>
            <w:tcW w:w="2488" w:type="dxa"/>
          </w:tcPr>
          <w:p w14:paraId="5132691A" w14:textId="77777777" w:rsidR="00B571B1" w:rsidRPr="00A01623" w:rsidRDefault="00B571B1" w:rsidP="007A6573">
            <w:pPr>
              <w:jc w:val="both"/>
              <w:rPr>
                <w:rFonts w:cs="Tahoma"/>
                <w:lang w:val="en-GB"/>
              </w:rPr>
            </w:pPr>
          </w:p>
        </w:tc>
      </w:tr>
      <w:tr w:rsidR="00B571B1" w:rsidRPr="009D748D" w14:paraId="66A43B7A" w14:textId="77777777">
        <w:tc>
          <w:tcPr>
            <w:tcW w:w="6528" w:type="dxa"/>
            <w:gridSpan w:val="2"/>
            <w:vAlign w:val="center"/>
          </w:tcPr>
          <w:p w14:paraId="3CA62A6C" w14:textId="77777777" w:rsidR="00B571B1" w:rsidRPr="00A01623" w:rsidRDefault="00B571B1" w:rsidP="007A6573">
            <w:pPr>
              <w:jc w:val="both"/>
              <w:rPr>
                <w:rFonts w:cs="Tahoma"/>
                <w:lang w:val="en-GB"/>
              </w:rPr>
            </w:pPr>
            <w:r w:rsidRPr="00A01623">
              <w:rPr>
                <w:rFonts w:cs="Tahoma"/>
                <w:lang w:val="en-GB"/>
              </w:rPr>
              <w:t>BIL Chopped wave level - LV SIDE</w:t>
            </w:r>
          </w:p>
        </w:tc>
        <w:tc>
          <w:tcPr>
            <w:tcW w:w="2488" w:type="dxa"/>
          </w:tcPr>
          <w:p w14:paraId="4DB6533D" w14:textId="77777777" w:rsidR="00B571B1" w:rsidRPr="00A01623" w:rsidRDefault="00B571B1" w:rsidP="007A6573">
            <w:pPr>
              <w:jc w:val="both"/>
              <w:rPr>
                <w:rFonts w:cs="Tahoma"/>
                <w:lang w:val="en-GB"/>
              </w:rPr>
            </w:pPr>
          </w:p>
        </w:tc>
      </w:tr>
      <w:tr w:rsidR="00B571B1" w:rsidRPr="009D748D" w14:paraId="70B7F16D" w14:textId="77777777">
        <w:tc>
          <w:tcPr>
            <w:tcW w:w="6528" w:type="dxa"/>
            <w:gridSpan w:val="2"/>
            <w:vAlign w:val="center"/>
          </w:tcPr>
          <w:p w14:paraId="458A9BE0" w14:textId="77777777" w:rsidR="00B571B1" w:rsidRPr="00A01623" w:rsidRDefault="00B571B1" w:rsidP="007A6573">
            <w:pPr>
              <w:jc w:val="both"/>
              <w:rPr>
                <w:rFonts w:cs="Tahoma"/>
                <w:lang w:val="en-GB"/>
              </w:rPr>
            </w:pPr>
            <w:r w:rsidRPr="00A01623">
              <w:rPr>
                <w:rFonts w:cs="Tahoma"/>
                <w:lang w:val="en-GB"/>
              </w:rPr>
              <w:t>Rated power frequency withstand voltage HV SIDE</w:t>
            </w:r>
          </w:p>
        </w:tc>
        <w:tc>
          <w:tcPr>
            <w:tcW w:w="2488" w:type="dxa"/>
          </w:tcPr>
          <w:p w14:paraId="718AB112" w14:textId="77777777" w:rsidR="00B571B1" w:rsidRPr="00A01623" w:rsidRDefault="00B571B1" w:rsidP="007A6573">
            <w:pPr>
              <w:jc w:val="both"/>
              <w:rPr>
                <w:rFonts w:cs="Tahoma"/>
                <w:lang w:val="en-GB"/>
              </w:rPr>
            </w:pPr>
          </w:p>
        </w:tc>
      </w:tr>
      <w:tr w:rsidR="00B571B1" w:rsidRPr="009D748D" w14:paraId="053EB375" w14:textId="77777777">
        <w:tc>
          <w:tcPr>
            <w:tcW w:w="6528" w:type="dxa"/>
            <w:gridSpan w:val="2"/>
            <w:vAlign w:val="center"/>
          </w:tcPr>
          <w:p w14:paraId="5BB5E665" w14:textId="77777777" w:rsidR="00B571B1" w:rsidRPr="00A01623" w:rsidRDefault="00B571B1" w:rsidP="007A6573">
            <w:pPr>
              <w:jc w:val="both"/>
              <w:rPr>
                <w:rFonts w:cs="Tahoma"/>
                <w:lang w:val="en-GB"/>
              </w:rPr>
            </w:pPr>
            <w:r w:rsidRPr="00A01623">
              <w:rPr>
                <w:rFonts w:cs="Tahoma"/>
                <w:lang w:val="en-GB"/>
              </w:rPr>
              <w:t>Rated power frequency withstand voltage LV SIDE</w:t>
            </w:r>
          </w:p>
        </w:tc>
        <w:tc>
          <w:tcPr>
            <w:tcW w:w="2488" w:type="dxa"/>
          </w:tcPr>
          <w:p w14:paraId="6C549E02" w14:textId="77777777" w:rsidR="00B571B1" w:rsidRPr="00A01623" w:rsidRDefault="00B571B1" w:rsidP="007A6573">
            <w:pPr>
              <w:jc w:val="both"/>
              <w:rPr>
                <w:rFonts w:cs="Tahoma"/>
                <w:lang w:val="en-GB"/>
              </w:rPr>
            </w:pPr>
          </w:p>
        </w:tc>
      </w:tr>
      <w:tr w:rsidR="00B571B1" w:rsidRPr="00A01623" w14:paraId="01FDAF74" w14:textId="77777777">
        <w:tc>
          <w:tcPr>
            <w:tcW w:w="6528" w:type="dxa"/>
            <w:gridSpan w:val="2"/>
            <w:vAlign w:val="center"/>
          </w:tcPr>
          <w:p w14:paraId="51774560" w14:textId="77777777" w:rsidR="00B571B1" w:rsidRPr="00A01623" w:rsidRDefault="00B571B1" w:rsidP="007A6573">
            <w:pPr>
              <w:jc w:val="both"/>
              <w:rPr>
                <w:rFonts w:cs="Tahoma"/>
                <w:lang w:val="en-GB"/>
              </w:rPr>
            </w:pPr>
            <w:r w:rsidRPr="00A01623">
              <w:rPr>
                <w:rFonts w:cs="Tahoma"/>
                <w:lang w:val="en-GB"/>
              </w:rPr>
              <w:t>Rated frequency (</w:t>
            </w:r>
            <w:proofErr w:type="spellStart"/>
            <w:r w:rsidRPr="00A01623">
              <w:rPr>
                <w:rFonts w:cs="Tahoma"/>
                <w:lang w:val="en-GB"/>
              </w:rPr>
              <w:t>fr</w:t>
            </w:r>
            <w:proofErr w:type="spellEnd"/>
            <w:r w:rsidRPr="00A01623">
              <w:rPr>
                <w:rFonts w:cs="Tahoma"/>
                <w:lang w:val="en-GB"/>
              </w:rPr>
              <w:t>)</w:t>
            </w:r>
          </w:p>
        </w:tc>
        <w:tc>
          <w:tcPr>
            <w:tcW w:w="2488" w:type="dxa"/>
          </w:tcPr>
          <w:p w14:paraId="67AD64B7" w14:textId="77777777" w:rsidR="00B571B1" w:rsidRPr="00A01623" w:rsidRDefault="00B571B1" w:rsidP="007A6573">
            <w:pPr>
              <w:jc w:val="both"/>
              <w:rPr>
                <w:rFonts w:cs="Tahoma"/>
                <w:lang w:val="en-GB"/>
              </w:rPr>
            </w:pPr>
          </w:p>
        </w:tc>
      </w:tr>
      <w:tr w:rsidR="00B571B1" w:rsidRPr="009D748D" w14:paraId="2C57BF63" w14:textId="77777777">
        <w:tc>
          <w:tcPr>
            <w:tcW w:w="6528" w:type="dxa"/>
            <w:gridSpan w:val="2"/>
            <w:vAlign w:val="center"/>
          </w:tcPr>
          <w:p w14:paraId="7C40A8FD" w14:textId="77777777" w:rsidR="00B571B1" w:rsidRPr="00A01623" w:rsidRDefault="00B571B1" w:rsidP="007A6573">
            <w:pPr>
              <w:jc w:val="both"/>
              <w:rPr>
                <w:rFonts w:cs="Tahoma"/>
                <w:lang w:val="en-GB"/>
              </w:rPr>
            </w:pPr>
            <w:r w:rsidRPr="00A01623">
              <w:rPr>
                <w:rFonts w:cs="Tahoma"/>
                <w:lang w:val="en-GB"/>
              </w:rPr>
              <w:t>Voltage ratio primary / secondary side</w:t>
            </w:r>
          </w:p>
        </w:tc>
        <w:tc>
          <w:tcPr>
            <w:tcW w:w="2488" w:type="dxa"/>
          </w:tcPr>
          <w:p w14:paraId="579FE66D" w14:textId="77777777" w:rsidR="00B571B1" w:rsidRPr="00A01623" w:rsidRDefault="00B571B1" w:rsidP="007A6573">
            <w:pPr>
              <w:jc w:val="both"/>
              <w:rPr>
                <w:rFonts w:cs="Tahoma"/>
                <w:lang w:val="en-GB"/>
              </w:rPr>
            </w:pPr>
          </w:p>
        </w:tc>
      </w:tr>
      <w:tr w:rsidR="00B571B1" w:rsidRPr="00A01623" w14:paraId="274ABAF8" w14:textId="77777777">
        <w:tc>
          <w:tcPr>
            <w:tcW w:w="9016" w:type="dxa"/>
            <w:gridSpan w:val="3"/>
          </w:tcPr>
          <w:p w14:paraId="3D55FFFF" w14:textId="77777777" w:rsidR="00B571B1" w:rsidRPr="00A01623" w:rsidRDefault="00B571B1" w:rsidP="007A6573">
            <w:pPr>
              <w:jc w:val="both"/>
              <w:rPr>
                <w:rFonts w:cs="Tahoma"/>
                <w:lang w:val="en-GB"/>
              </w:rPr>
            </w:pPr>
            <w:r w:rsidRPr="00A01623">
              <w:rPr>
                <w:rFonts w:cs="Tahoma"/>
                <w:b/>
                <w:bCs/>
                <w:lang w:val="en-GB"/>
              </w:rPr>
              <w:t>Rated apparent power</w:t>
            </w:r>
          </w:p>
        </w:tc>
      </w:tr>
      <w:tr w:rsidR="00B571B1" w:rsidRPr="009D748D" w14:paraId="66376155" w14:textId="77777777">
        <w:tc>
          <w:tcPr>
            <w:tcW w:w="6528" w:type="dxa"/>
            <w:gridSpan w:val="2"/>
          </w:tcPr>
          <w:p w14:paraId="78F3940E" w14:textId="77777777" w:rsidR="00B571B1" w:rsidRPr="00A01623" w:rsidRDefault="00B571B1" w:rsidP="007A6573">
            <w:pPr>
              <w:jc w:val="both"/>
              <w:rPr>
                <w:rFonts w:cs="Tahoma"/>
                <w:lang w:val="en-GB"/>
              </w:rPr>
            </w:pPr>
            <w:r w:rsidRPr="00A01623">
              <w:rPr>
                <w:rFonts w:cs="Tahoma"/>
                <w:lang w:val="en-GB"/>
              </w:rPr>
              <w:t>Rated apparent power at ONAN cooling</w:t>
            </w:r>
          </w:p>
        </w:tc>
        <w:tc>
          <w:tcPr>
            <w:tcW w:w="2488" w:type="dxa"/>
          </w:tcPr>
          <w:p w14:paraId="3383E6BB" w14:textId="77777777" w:rsidR="00B571B1" w:rsidRPr="00A01623" w:rsidRDefault="00B571B1" w:rsidP="007A6573">
            <w:pPr>
              <w:jc w:val="both"/>
              <w:rPr>
                <w:rFonts w:cs="Tahoma"/>
                <w:lang w:val="en-GB"/>
              </w:rPr>
            </w:pPr>
          </w:p>
        </w:tc>
      </w:tr>
      <w:tr w:rsidR="00B571B1" w:rsidRPr="009D748D" w14:paraId="41BB0EE2" w14:textId="77777777">
        <w:tc>
          <w:tcPr>
            <w:tcW w:w="6528" w:type="dxa"/>
            <w:gridSpan w:val="2"/>
          </w:tcPr>
          <w:p w14:paraId="759DEC11" w14:textId="77777777" w:rsidR="00B571B1" w:rsidRPr="00A01623" w:rsidRDefault="00B571B1" w:rsidP="007A6573">
            <w:pPr>
              <w:jc w:val="both"/>
              <w:rPr>
                <w:rFonts w:cs="Tahoma"/>
                <w:lang w:val="en-GB"/>
              </w:rPr>
            </w:pPr>
            <w:r w:rsidRPr="00A01623">
              <w:rPr>
                <w:rFonts w:cs="Tahoma"/>
                <w:lang w:val="en-GB"/>
              </w:rPr>
              <w:t>Rated apparent power at ONAF cooling</w:t>
            </w:r>
          </w:p>
        </w:tc>
        <w:tc>
          <w:tcPr>
            <w:tcW w:w="2488" w:type="dxa"/>
          </w:tcPr>
          <w:p w14:paraId="4676417C" w14:textId="77777777" w:rsidR="00B571B1" w:rsidRPr="00A01623" w:rsidRDefault="00B571B1" w:rsidP="007A6573">
            <w:pPr>
              <w:jc w:val="both"/>
              <w:rPr>
                <w:rFonts w:cs="Tahoma"/>
                <w:lang w:val="en-GB"/>
              </w:rPr>
            </w:pPr>
          </w:p>
        </w:tc>
      </w:tr>
      <w:tr w:rsidR="00B571B1" w:rsidRPr="009D748D" w14:paraId="34235725" w14:textId="77777777">
        <w:tc>
          <w:tcPr>
            <w:tcW w:w="6528" w:type="dxa"/>
            <w:gridSpan w:val="2"/>
          </w:tcPr>
          <w:p w14:paraId="4036CFF7" w14:textId="77777777" w:rsidR="00B571B1" w:rsidRPr="00A01623" w:rsidRDefault="00B571B1" w:rsidP="007A6573">
            <w:pPr>
              <w:jc w:val="both"/>
              <w:rPr>
                <w:rFonts w:cs="Tahoma"/>
                <w:lang w:val="en-GB"/>
              </w:rPr>
            </w:pPr>
            <w:r w:rsidRPr="00A01623">
              <w:rPr>
                <w:rFonts w:cs="Tahoma"/>
                <w:lang w:val="en-GB"/>
              </w:rPr>
              <w:t>Ramp-up/Ramp-down during operation - YES</w:t>
            </w:r>
          </w:p>
        </w:tc>
        <w:tc>
          <w:tcPr>
            <w:tcW w:w="2488" w:type="dxa"/>
          </w:tcPr>
          <w:p w14:paraId="11D504BC" w14:textId="77777777" w:rsidR="00B571B1" w:rsidRPr="00A01623" w:rsidRDefault="00B571B1" w:rsidP="007A6573">
            <w:pPr>
              <w:jc w:val="both"/>
              <w:rPr>
                <w:rFonts w:cs="Tahoma"/>
                <w:lang w:val="en-GB"/>
              </w:rPr>
            </w:pPr>
          </w:p>
        </w:tc>
      </w:tr>
      <w:tr w:rsidR="00B571B1" w:rsidRPr="00A01623" w14:paraId="5CECA797" w14:textId="77777777">
        <w:tc>
          <w:tcPr>
            <w:tcW w:w="6528" w:type="dxa"/>
            <w:gridSpan w:val="2"/>
          </w:tcPr>
          <w:p w14:paraId="4AD2FEC8" w14:textId="77777777" w:rsidR="00B571B1" w:rsidRPr="00A01623" w:rsidRDefault="00B571B1" w:rsidP="007A6573">
            <w:pPr>
              <w:jc w:val="both"/>
              <w:rPr>
                <w:rFonts w:cs="Tahoma"/>
                <w:lang w:val="en-GB"/>
              </w:rPr>
            </w:pPr>
            <w:r w:rsidRPr="00A01623">
              <w:rPr>
                <w:rFonts w:cs="Tahoma"/>
                <w:lang w:val="en-GB"/>
              </w:rPr>
              <w:t>The partial discharge level</w:t>
            </w:r>
          </w:p>
        </w:tc>
        <w:tc>
          <w:tcPr>
            <w:tcW w:w="2488" w:type="dxa"/>
          </w:tcPr>
          <w:p w14:paraId="1B851E6B" w14:textId="77777777" w:rsidR="00B571B1" w:rsidRPr="00A01623" w:rsidRDefault="00B571B1" w:rsidP="007A6573">
            <w:pPr>
              <w:jc w:val="both"/>
              <w:rPr>
                <w:rFonts w:cs="Tahoma"/>
                <w:lang w:val="en-GB"/>
              </w:rPr>
            </w:pPr>
          </w:p>
        </w:tc>
      </w:tr>
      <w:tr w:rsidR="00B571B1" w:rsidRPr="00A01623" w14:paraId="0423AE1A" w14:textId="77777777">
        <w:tc>
          <w:tcPr>
            <w:tcW w:w="9016" w:type="dxa"/>
            <w:gridSpan w:val="3"/>
          </w:tcPr>
          <w:p w14:paraId="7DE638F3" w14:textId="77777777" w:rsidR="00B571B1" w:rsidRPr="00A01623" w:rsidRDefault="00B571B1" w:rsidP="007A6573">
            <w:pPr>
              <w:jc w:val="both"/>
              <w:rPr>
                <w:rFonts w:cs="Tahoma"/>
                <w:lang w:val="en-GB"/>
              </w:rPr>
            </w:pPr>
            <w:r w:rsidRPr="00A01623">
              <w:rPr>
                <w:rFonts w:cs="Tahoma"/>
                <w:b/>
                <w:bCs/>
                <w:lang w:val="en-GB"/>
              </w:rPr>
              <w:t>Winding and temperature</w:t>
            </w:r>
          </w:p>
        </w:tc>
      </w:tr>
      <w:tr w:rsidR="00B571B1" w:rsidRPr="00A01623" w14:paraId="576252BD" w14:textId="77777777">
        <w:tc>
          <w:tcPr>
            <w:tcW w:w="6528" w:type="dxa"/>
            <w:gridSpan w:val="2"/>
          </w:tcPr>
          <w:p w14:paraId="67DADD9B" w14:textId="77777777" w:rsidR="00B571B1" w:rsidRPr="00A01623" w:rsidRDefault="00B571B1" w:rsidP="007A6573">
            <w:pPr>
              <w:jc w:val="both"/>
              <w:rPr>
                <w:rFonts w:cs="Tahoma"/>
                <w:lang w:val="en-GB"/>
              </w:rPr>
            </w:pPr>
            <w:r w:rsidRPr="00A01623">
              <w:rPr>
                <w:rFonts w:cs="Tahoma"/>
                <w:lang w:val="en-GB"/>
              </w:rPr>
              <w:t>Winding configuration</w:t>
            </w:r>
          </w:p>
        </w:tc>
        <w:tc>
          <w:tcPr>
            <w:tcW w:w="2488" w:type="dxa"/>
          </w:tcPr>
          <w:p w14:paraId="52746C0F" w14:textId="77777777" w:rsidR="00B571B1" w:rsidRPr="00A01623" w:rsidRDefault="00B571B1" w:rsidP="007A6573">
            <w:pPr>
              <w:jc w:val="both"/>
              <w:rPr>
                <w:rFonts w:cs="Tahoma"/>
                <w:lang w:val="en-GB"/>
              </w:rPr>
            </w:pPr>
          </w:p>
        </w:tc>
      </w:tr>
      <w:tr w:rsidR="00B571B1" w:rsidRPr="009D748D" w14:paraId="31960F3A" w14:textId="77777777">
        <w:tc>
          <w:tcPr>
            <w:tcW w:w="6528" w:type="dxa"/>
            <w:gridSpan w:val="2"/>
            <w:vAlign w:val="center"/>
          </w:tcPr>
          <w:p w14:paraId="720D0DF3" w14:textId="77777777" w:rsidR="00B571B1" w:rsidRPr="00A01623" w:rsidRDefault="00B571B1" w:rsidP="007A6573">
            <w:pPr>
              <w:jc w:val="both"/>
              <w:rPr>
                <w:rFonts w:cs="Tahoma"/>
                <w:lang w:val="en-GB"/>
              </w:rPr>
            </w:pPr>
            <w:r w:rsidRPr="00A01623">
              <w:rPr>
                <w:rFonts w:cs="Tahoma"/>
                <w:lang w:val="en-GB"/>
              </w:rPr>
              <w:t>Hot spot windings temp rise</w:t>
            </w:r>
          </w:p>
        </w:tc>
        <w:tc>
          <w:tcPr>
            <w:tcW w:w="2488" w:type="dxa"/>
          </w:tcPr>
          <w:p w14:paraId="79DD15B1" w14:textId="77777777" w:rsidR="00B571B1" w:rsidRPr="00A01623" w:rsidRDefault="00B571B1" w:rsidP="007A6573">
            <w:pPr>
              <w:jc w:val="both"/>
              <w:rPr>
                <w:rFonts w:cs="Tahoma"/>
                <w:lang w:val="en-GB"/>
              </w:rPr>
            </w:pPr>
          </w:p>
        </w:tc>
      </w:tr>
      <w:tr w:rsidR="00B571B1" w:rsidRPr="00A01623" w14:paraId="79FCB150" w14:textId="77777777">
        <w:tc>
          <w:tcPr>
            <w:tcW w:w="6528" w:type="dxa"/>
            <w:gridSpan w:val="2"/>
            <w:vAlign w:val="center"/>
          </w:tcPr>
          <w:p w14:paraId="64D2FB82" w14:textId="77777777" w:rsidR="00B571B1" w:rsidRPr="00A01623" w:rsidRDefault="00B571B1" w:rsidP="007A6573">
            <w:pPr>
              <w:jc w:val="both"/>
              <w:rPr>
                <w:rFonts w:cs="Tahoma"/>
                <w:lang w:val="en-GB"/>
              </w:rPr>
            </w:pPr>
            <w:r w:rsidRPr="00A01623">
              <w:rPr>
                <w:rFonts w:cs="Tahoma"/>
                <w:lang w:val="en-GB"/>
              </w:rPr>
              <w:t>Average windings temp rise</w:t>
            </w:r>
          </w:p>
        </w:tc>
        <w:tc>
          <w:tcPr>
            <w:tcW w:w="2488" w:type="dxa"/>
          </w:tcPr>
          <w:p w14:paraId="0D07A975" w14:textId="77777777" w:rsidR="00B571B1" w:rsidRPr="00A01623" w:rsidRDefault="00B571B1" w:rsidP="007A6573">
            <w:pPr>
              <w:jc w:val="both"/>
              <w:rPr>
                <w:rFonts w:cs="Tahoma"/>
                <w:lang w:val="en-GB"/>
              </w:rPr>
            </w:pPr>
          </w:p>
        </w:tc>
      </w:tr>
      <w:tr w:rsidR="00B571B1" w:rsidRPr="00A01623" w14:paraId="57BDC4C8" w14:textId="77777777">
        <w:tc>
          <w:tcPr>
            <w:tcW w:w="6528" w:type="dxa"/>
            <w:gridSpan w:val="2"/>
            <w:vAlign w:val="center"/>
          </w:tcPr>
          <w:p w14:paraId="6E2B32A9" w14:textId="77777777" w:rsidR="00B571B1" w:rsidRPr="00A01623" w:rsidRDefault="00B571B1" w:rsidP="007A6573">
            <w:pPr>
              <w:jc w:val="both"/>
              <w:rPr>
                <w:rFonts w:cs="Tahoma"/>
                <w:lang w:val="en-GB"/>
              </w:rPr>
            </w:pPr>
            <w:r w:rsidRPr="00A01623">
              <w:rPr>
                <w:rFonts w:cs="Tahoma"/>
                <w:lang w:val="en-GB"/>
              </w:rPr>
              <w:t>Top oil temp rise</w:t>
            </w:r>
          </w:p>
        </w:tc>
        <w:tc>
          <w:tcPr>
            <w:tcW w:w="2488" w:type="dxa"/>
          </w:tcPr>
          <w:p w14:paraId="0A436D1E" w14:textId="77777777" w:rsidR="00B571B1" w:rsidRPr="00A01623" w:rsidRDefault="00B571B1" w:rsidP="007A6573">
            <w:pPr>
              <w:jc w:val="both"/>
              <w:rPr>
                <w:rFonts w:cs="Tahoma"/>
                <w:lang w:val="en-GB"/>
              </w:rPr>
            </w:pPr>
          </w:p>
        </w:tc>
      </w:tr>
      <w:tr w:rsidR="00B571B1" w:rsidRPr="00A01623" w14:paraId="51A9A2A2" w14:textId="77777777">
        <w:tc>
          <w:tcPr>
            <w:tcW w:w="6528" w:type="dxa"/>
            <w:gridSpan w:val="2"/>
            <w:vAlign w:val="center"/>
          </w:tcPr>
          <w:p w14:paraId="2632FEEE" w14:textId="77777777" w:rsidR="00B571B1" w:rsidRPr="00A01623" w:rsidRDefault="00B571B1" w:rsidP="007A6573">
            <w:pPr>
              <w:jc w:val="both"/>
              <w:rPr>
                <w:rFonts w:cs="Tahoma"/>
                <w:lang w:val="en-GB"/>
              </w:rPr>
            </w:pPr>
            <w:r w:rsidRPr="00A01623">
              <w:rPr>
                <w:rFonts w:cs="Tahoma"/>
                <w:lang w:val="en-GB"/>
              </w:rPr>
              <w:t>The partial discharge level</w:t>
            </w:r>
          </w:p>
        </w:tc>
        <w:tc>
          <w:tcPr>
            <w:tcW w:w="2488" w:type="dxa"/>
          </w:tcPr>
          <w:p w14:paraId="0D6AB4E0" w14:textId="77777777" w:rsidR="00B571B1" w:rsidRPr="00A01623" w:rsidRDefault="00B571B1" w:rsidP="007A6573">
            <w:pPr>
              <w:jc w:val="both"/>
              <w:rPr>
                <w:rFonts w:cs="Tahoma"/>
                <w:lang w:val="en-GB"/>
              </w:rPr>
            </w:pPr>
          </w:p>
        </w:tc>
      </w:tr>
      <w:tr w:rsidR="00B571B1" w:rsidRPr="009D748D" w14:paraId="4C57D72E" w14:textId="77777777">
        <w:tc>
          <w:tcPr>
            <w:tcW w:w="6528" w:type="dxa"/>
            <w:gridSpan w:val="2"/>
            <w:vAlign w:val="center"/>
          </w:tcPr>
          <w:p w14:paraId="73D0EF99" w14:textId="77777777" w:rsidR="00B571B1" w:rsidRPr="00A01623" w:rsidRDefault="00B571B1" w:rsidP="007A6573">
            <w:pPr>
              <w:jc w:val="both"/>
              <w:rPr>
                <w:rFonts w:cs="Tahoma"/>
                <w:lang w:val="en-GB"/>
              </w:rPr>
            </w:pPr>
            <w:r w:rsidRPr="00A01623">
              <w:rPr>
                <w:rFonts w:cs="Tahoma"/>
                <w:lang w:val="en-GB"/>
              </w:rPr>
              <w:t>Sound pressure at 1m distance</w:t>
            </w:r>
          </w:p>
        </w:tc>
        <w:tc>
          <w:tcPr>
            <w:tcW w:w="2488" w:type="dxa"/>
          </w:tcPr>
          <w:p w14:paraId="3184BD1D" w14:textId="77777777" w:rsidR="00B571B1" w:rsidRPr="00A01623" w:rsidRDefault="00B571B1" w:rsidP="007A6573">
            <w:pPr>
              <w:jc w:val="both"/>
              <w:rPr>
                <w:rFonts w:cs="Tahoma"/>
                <w:lang w:val="en-GB"/>
              </w:rPr>
            </w:pPr>
          </w:p>
        </w:tc>
      </w:tr>
      <w:tr w:rsidR="00B571B1" w:rsidRPr="009D748D" w14:paraId="10FE8160" w14:textId="77777777">
        <w:tc>
          <w:tcPr>
            <w:tcW w:w="9016" w:type="dxa"/>
            <w:gridSpan w:val="3"/>
          </w:tcPr>
          <w:p w14:paraId="60E6CACA" w14:textId="77777777" w:rsidR="00B571B1" w:rsidRPr="00A01623" w:rsidRDefault="00B571B1" w:rsidP="007A6573">
            <w:pPr>
              <w:jc w:val="both"/>
              <w:rPr>
                <w:rFonts w:cs="Tahoma"/>
                <w:b/>
                <w:bCs/>
                <w:lang w:val="en-GB"/>
              </w:rPr>
            </w:pPr>
            <w:r w:rsidRPr="00A01623">
              <w:rPr>
                <w:rFonts w:cs="Tahoma"/>
                <w:b/>
                <w:bCs/>
                <w:lang w:val="en-GB"/>
              </w:rPr>
              <w:t>Short circuit losses and impedance for positive and zero sequence at 160MVA</w:t>
            </w:r>
          </w:p>
        </w:tc>
      </w:tr>
      <w:tr w:rsidR="00B571B1" w:rsidRPr="00A01623" w14:paraId="34ADEA1F" w14:textId="77777777">
        <w:tc>
          <w:tcPr>
            <w:tcW w:w="6528" w:type="dxa"/>
            <w:gridSpan w:val="2"/>
          </w:tcPr>
          <w:p w14:paraId="0EB5F920" w14:textId="77777777" w:rsidR="00B571B1" w:rsidRPr="00A01623" w:rsidRDefault="00B571B1" w:rsidP="007A6573">
            <w:pPr>
              <w:jc w:val="both"/>
              <w:rPr>
                <w:rFonts w:cs="Tahoma"/>
                <w:lang w:val="en-GB"/>
              </w:rPr>
            </w:pPr>
            <w:r w:rsidRPr="00A01623">
              <w:rPr>
                <w:rFonts w:cs="Tahoma"/>
                <w:lang w:val="en-GB"/>
              </w:rPr>
              <w:t>Transfer ratio kV / kV</w:t>
            </w:r>
          </w:p>
        </w:tc>
        <w:tc>
          <w:tcPr>
            <w:tcW w:w="2488" w:type="dxa"/>
          </w:tcPr>
          <w:p w14:paraId="7622EB68" w14:textId="77777777" w:rsidR="00B571B1" w:rsidRPr="00A01623" w:rsidRDefault="00B571B1" w:rsidP="007A6573">
            <w:pPr>
              <w:jc w:val="both"/>
              <w:rPr>
                <w:rFonts w:cs="Tahoma"/>
                <w:lang w:val="en-GB"/>
              </w:rPr>
            </w:pPr>
          </w:p>
        </w:tc>
      </w:tr>
      <w:tr w:rsidR="00B571B1" w:rsidRPr="009D748D" w14:paraId="7EFF4AE6" w14:textId="77777777">
        <w:tc>
          <w:tcPr>
            <w:tcW w:w="6528" w:type="dxa"/>
            <w:gridSpan w:val="2"/>
          </w:tcPr>
          <w:p w14:paraId="0EFB6C20" w14:textId="77777777" w:rsidR="00B571B1" w:rsidRPr="00A01623" w:rsidRDefault="00B571B1" w:rsidP="007A6573">
            <w:pPr>
              <w:jc w:val="both"/>
              <w:rPr>
                <w:rFonts w:cs="Tahoma"/>
                <w:lang w:val="en-GB"/>
              </w:rPr>
            </w:pPr>
            <w:r w:rsidRPr="00A01623">
              <w:rPr>
                <w:rFonts w:cs="Tahoma"/>
                <w:lang w:val="en-GB"/>
              </w:rPr>
              <w:t>Short-circuit impedance (Uk) in % at 75 ° C (HV-LV)</w:t>
            </w:r>
          </w:p>
        </w:tc>
        <w:tc>
          <w:tcPr>
            <w:tcW w:w="2488" w:type="dxa"/>
          </w:tcPr>
          <w:p w14:paraId="5E6FB854" w14:textId="77777777" w:rsidR="00B571B1" w:rsidRPr="00A01623" w:rsidRDefault="00B571B1" w:rsidP="007A6573">
            <w:pPr>
              <w:jc w:val="both"/>
              <w:rPr>
                <w:rFonts w:cs="Tahoma"/>
                <w:lang w:val="en-GB"/>
              </w:rPr>
            </w:pPr>
          </w:p>
        </w:tc>
      </w:tr>
      <w:tr w:rsidR="00B571B1" w:rsidRPr="009D748D" w14:paraId="18D46446" w14:textId="77777777">
        <w:tc>
          <w:tcPr>
            <w:tcW w:w="6528" w:type="dxa"/>
            <w:gridSpan w:val="2"/>
          </w:tcPr>
          <w:p w14:paraId="22E95856" w14:textId="77777777" w:rsidR="00B571B1" w:rsidRPr="00A01623" w:rsidRDefault="00B571B1" w:rsidP="007A6573">
            <w:pPr>
              <w:jc w:val="both"/>
              <w:rPr>
                <w:rFonts w:cs="Tahoma"/>
                <w:lang w:val="en-GB"/>
              </w:rPr>
            </w:pPr>
            <w:r w:rsidRPr="00A01623">
              <w:rPr>
                <w:rFonts w:cs="Tahoma"/>
                <w:lang w:val="en-GB"/>
              </w:rPr>
              <w:t>Short-circuit impedance (Uk) tolerance at 75 ° C (HV-LV)</w:t>
            </w:r>
          </w:p>
        </w:tc>
        <w:tc>
          <w:tcPr>
            <w:tcW w:w="2488" w:type="dxa"/>
          </w:tcPr>
          <w:p w14:paraId="6CEE9B9A" w14:textId="77777777" w:rsidR="00B571B1" w:rsidRPr="00A01623" w:rsidRDefault="00B571B1" w:rsidP="007A6573">
            <w:pPr>
              <w:jc w:val="both"/>
              <w:rPr>
                <w:rFonts w:cs="Tahoma"/>
                <w:lang w:val="en-GB"/>
              </w:rPr>
            </w:pPr>
          </w:p>
        </w:tc>
      </w:tr>
      <w:tr w:rsidR="00B571B1" w:rsidRPr="00A01623" w14:paraId="4E20622A" w14:textId="77777777">
        <w:tc>
          <w:tcPr>
            <w:tcW w:w="6528" w:type="dxa"/>
            <w:gridSpan w:val="2"/>
            <w:vAlign w:val="center"/>
          </w:tcPr>
          <w:p w14:paraId="271798B0" w14:textId="77777777" w:rsidR="00B571B1" w:rsidRPr="00A01623" w:rsidRDefault="00B571B1" w:rsidP="007A6573">
            <w:pPr>
              <w:jc w:val="both"/>
              <w:rPr>
                <w:rFonts w:cs="Tahoma"/>
                <w:lang w:val="en-GB"/>
              </w:rPr>
            </w:pPr>
            <w:r w:rsidRPr="00A01623">
              <w:rPr>
                <w:rFonts w:cs="Tahoma"/>
                <w:lang w:val="en-GB"/>
              </w:rPr>
              <w:t>Load losses Pk @ 75°C</w:t>
            </w:r>
          </w:p>
        </w:tc>
        <w:tc>
          <w:tcPr>
            <w:tcW w:w="2488" w:type="dxa"/>
          </w:tcPr>
          <w:p w14:paraId="4F4967CF" w14:textId="77777777" w:rsidR="00B571B1" w:rsidRPr="00A01623" w:rsidRDefault="00B571B1" w:rsidP="007A6573">
            <w:pPr>
              <w:jc w:val="both"/>
              <w:rPr>
                <w:rFonts w:cs="Tahoma"/>
                <w:lang w:val="en-GB"/>
              </w:rPr>
            </w:pPr>
          </w:p>
        </w:tc>
      </w:tr>
      <w:tr w:rsidR="00B571B1" w:rsidRPr="009D748D" w14:paraId="3AE15F16" w14:textId="77777777">
        <w:tc>
          <w:tcPr>
            <w:tcW w:w="6528" w:type="dxa"/>
            <w:gridSpan w:val="2"/>
            <w:vAlign w:val="center"/>
          </w:tcPr>
          <w:p w14:paraId="4B62C9A9" w14:textId="77777777" w:rsidR="00B571B1" w:rsidRPr="00A01623" w:rsidRDefault="00B571B1" w:rsidP="007A6573">
            <w:pPr>
              <w:jc w:val="both"/>
              <w:rPr>
                <w:rFonts w:cs="Tahoma"/>
                <w:lang w:val="en-GB"/>
              </w:rPr>
            </w:pPr>
            <w:r w:rsidRPr="00A01623">
              <w:rPr>
                <w:rFonts w:cs="Tahoma"/>
                <w:lang w:val="en-GB"/>
              </w:rPr>
              <w:t>Load losses Pk @ 75°C tolerance</w:t>
            </w:r>
          </w:p>
        </w:tc>
        <w:tc>
          <w:tcPr>
            <w:tcW w:w="2488" w:type="dxa"/>
          </w:tcPr>
          <w:p w14:paraId="27DF4185" w14:textId="77777777" w:rsidR="00B571B1" w:rsidRPr="00A01623" w:rsidRDefault="00B571B1" w:rsidP="007A6573">
            <w:pPr>
              <w:jc w:val="both"/>
              <w:rPr>
                <w:rFonts w:cs="Tahoma"/>
                <w:lang w:val="en-GB"/>
              </w:rPr>
            </w:pPr>
          </w:p>
        </w:tc>
      </w:tr>
      <w:tr w:rsidR="00B571B1" w:rsidRPr="001E1CC9" w14:paraId="486E14F5" w14:textId="77777777">
        <w:tc>
          <w:tcPr>
            <w:tcW w:w="6528" w:type="dxa"/>
            <w:gridSpan w:val="2"/>
          </w:tcPr>
          <w:p w14:paraId="7309ABAD" w14:textId="77777777" w:rsidR="00B571B1" w:rsidRPr="00A01623" w:rsidRDefault="00B571B1" w:rsidP="007A6573">
            <w:pPr>
              <w:jc w:val="both"/>
              <w:rPr>
                <w:rFonts w:cs="Tahoma"/>
                <w:lang w:val="en-GB"/>
              </w:rPr>
            </w:pPr>
            <w:r w:rsidRPr="00A01623">
              <w:rPr>
                <w:rFonts w:cs="Tahoma"/>
                <w:lang w:val="en-GB"/>
              </w:rPr>
              <w:t>Winding losses I</w:t>
            </w:r>
            <w:r w:rsidRPr="00A01623">
              <w:rPr>
                <w:rFonts w:cs="Tahoma"/>
                <w:vertAlign w:val="superscript"/>
                <w:lang w:val="en-GB"/>
              </w:rPr>
              <w:t>2</w:t>
            </w:r>
            <w:r w:rsidRPr="00A01623">
              <w:rPr>
                <w:rFonts w:cs="Tahoma"/>
                <w:lang w:val="en-GB"/>
              </w:rPr>
              <w:t>R at 75°C (kW)</w:t>
            </w:r>
          </w:p>
        </w:tc>
        <w:tc>
          <w:tcPr>
            <w:tcW w:w="2488" w:type="dxa"/>
          </w:tcPr>
          <w:p w14:paraId="550C0023" w14:textId="77777777" w:rsidR="00B571B1" w:rsidRPr="00A01623" w:rsidRDefault="00B571B1" w:rsidP="007A6573">
            <w:pPr>
              <w:jc w:val="both"/>
              <w:rPr>
                <w:rFonts w:cs="Tahoma"/>
                <w:lang w:val="en-GB"/>
              </w:rPr>
            </w:pPr>
          </w:p>
        </w:tc>
      </w:tr>
      <w:tr w:rsidR="00B571B1" w:rsidRPr="009D748D" w14:paraId="0A3D9CA5" w14:textId="77777777">
        <w:tc>
          <w:tcPr>
            <w:tcW w:w="6528" w:type="dxa"/>
            <w:gridSpan w:val="2"/>
          </w:tcPr>
          <w:p w14:paraId="4226D777" w14:textId="77777777" w:rsidR="00B571B1" w:rsidRPr="00A01623" w:rsidRDefault="00B571B1" w:rsidP="007A6573">
            <w:pPr>
              <w:jc w:val="both"/>
              <w:rPr>
                <w:rFonts w:cs="Tahoma"/>
                <w:lang w:val="en-GB"/>
              </w:rPr>
            </w:pPr>
            <w:r w:rsidRPr="00A01623">
              <w:rPr>
                <w:rFonts w:cs="Tahoma"/>
                <w:lang w:val="en-GB"/>
              </w:rPr>
              <w:t>Stray losses at 75°C (kW)</w:t>
            </w:r>
          </w:p>
        </w:tc>
        <w:tc>
          <w:tcPr>
            <w:tcW w:w="2488" w:type="dxa"/>
          </w:tcPr>
          <w:p w14:paraId="6724CF9D" w14:textId="77777777" w:rsidR="00B571B1" w:rsidRPr="00A01623" w:rsidRDefault="00B571B1" w:rsidP="007A6573">
            <w:pPr>
              <w:jc w:val="both"/>
              <w:rPr>
                <w:rFonts w:cs="Tahoma"/>
                <w:lang w:val="en-GB"/>
              </w:rPr>
            </w:pPr>
          </w:p>
        </w:tc>
      </w:tr>
      <w:tr w:rsidR="00B571B1" w:rsidRPr="00A01623" w14:paraId="0868C6DA" w14:textId="77777777">
        <w:tc>
          <w:tcPr>
            <w:tcW w:w="6528" w:type="dxa"/>
            <w:gridSpan w:val="2"/>
          </w:tcPr>
          <w:p w14:paraId="78AF1AEA" w14:textId="77777777" w:rsidR="00B571B1" w:rsidRPr="00A01623" w:rsidRDefault="00B571B1" w:rsidP="007A6573">
            <w:pPr>
              <w:jc w:val="both"/>
              <w:rPr>
                <w:rFonts w:cs="Tahoma"/>
                <w:lang w:val="en-GB"/>
              </w:rPr>
            </w:pPr>
            <w:r w:rsidRPr="00A01623">
              <w:rPr>
                <w:rFonts w:cs="Tahoma"/>
                <w:lang w:val="en-GB"/>
              </w:rPr>
              <w:t>Core losses 75°C (kW)</w:t>
            </w:r>
          </w:p>
        </w:tc>
        <w:tc>
          <w:tcPr>
            <w:tcW w:w="2488" w:type="dxa"/>
          </w:tcPr>
          <w:p w14:paraId="70A86CF4" w14:textId="77777777" w:rsidR="00B571B1" w:rsidRPr="00A01623" w:rsidRDefault="00B571B1" w:rsidP="007A6573">
            <w:pPr>
              <w:jc w:val="both"/>
              <w:rPr>
                <w:rFonts w:cs="Tahoma"/>
                <w:lang w:val="en-GB"/>
              </w:rPr>
            </w:pPr>
          </w:p>
        </w:tc>
      </w:tr>
      <w:tr w:rsidR="00B571B1" w:rsidRPr="009D748D" w14:paraId="6682A315" w14:textId="77777777">
        <w:tc>
          <w:tcPr>
            <w:tcW w:w="9016" w:type="dxa"/>
            <w:gridSpan w:val="3"/>
          </w:tcPr>
          <w:p w14:paraId="36A15690" w14:textId="77777777" w:rsidR="00B571B1" w:rsidRPr="00A01623" w:rsidRDefault="00B571B1" w:rsidP="007A6573">
            <w:pPr>
              <w:jc w:val="both"/>
              <w:rPr>
                <w:rFonts w:cs="Tahoma"/>
                <w:b/>
                <w:bCs/>
                <w:lang w:val="en-GB"/>
              </w:rPr>
            </w:pPr>
            <w:r w:rsidRPr="00A01623">
              <w:rPr>
                <w:rFonts w:cs="Tahoma"/>
                <w:b/>
                <w:bCs/>
                <w:lang w:val="en-GB"/>
              </w:rPr>
              <w:t>No-load losses and current at assigned frequency and Ur</w:t>
            </w:r>
          </w:p>
        </w:tc>
      </w:tr>
      <w:tr w:rsidR="00B571B1" w:rsidRPr="009D748D" w14:paraId="164C27D4" w14:textId="77777777">
        <w:tc>
          <w:tcPr>
            <w:tcW w:w="6452" w:type="dxa"/>
          </w:tcPr>
          <w:p w14:paraId="3CB7557D" w14:textId="77777777" w:rsidR="00B571B1" w:rsidRPr="00A01623" w:rsidRDefault="00B571B1" w:rsidP="007A6573">
            <w:pPr>
              <w:jc w:val="both"/>
              <w:rPr>
                <w:rFonts w:cs="Tahoma"/>
                <w:lang w:val="en-GB"/>
              </w:rPr>
            </w:pPr>
            <w:r w:rsidRPr="00A01623">
              <w:rPr>
                <w:rFonts w:cs="Tahoma"/>
                <w:lang w:val="en-GB"/>
              </w:rPr>
              <w:t>Voltage in % of the rated voltage 90 /100 / 110</w:t>
            </w:r>
          </w:p>
        </w:tc>
        <w:tc>
          <w:tcPr>
            <w:tcW w:w="2564" w:type="dxa"/>
            <w:gridSpan w:val="2"/>
          </w:tcPr>
          <w:p w14:paraId="605775B9" w14:textId="77777777" w:rsidR="00B571B1" w:rsidRPr="00A01623" w:rsidRDefault="00B571B1" w:rsidP="007A6573">
            <w:pPr>
              <w:jc w:val="both"/>
              <w:rPr>
                <w:rFonts w:cs="Tahoma"/>
                <w:lang w:val="en-GB"/>
              </w:rPr>
            </w:pPr>
          </w:p>
        </w:tc>
      </w:tr>
      <w:tr w:rsidR="00B571B1" w:rsidRPr="009D748D" w14:paraId="31E9B55E" w14:textId="77777777">
        <w:tc>
          <w:tcPr>
            <w:tcW w:w="6452" w:type="dxa"/>
          </w:tcPr>
          <w:p w14:paraId="02A0BFE5" w14:textId="77777777" w:rsidR="00B571B1" w:rsidRPr="00A01623" w:rsidRDefault="00B571B1" w:rsidP="007A6573">
            <w:pPr>
              <w:jc w:val="both"/>
              <w:rPr>
                <w:rFonts w:cs="Tahoma"/>
                <w:lang w:val="en-GB"/>
              </w:rPr>
            </w:pPr>
            <w:r w:rsidRPr="00A01623">
              <w:rPr>
                <w:rFonts w:cs="Tahoma"/>
                <w:lang w:val="en-GB"/>
              </w:rPr>
              <w:t>No-load losses Po in [kW] at assigned frequency and Ur</w:t>
            </w:r>
          </w:p>
        </w:tc>
        <w:tc>
          <w:tcPr>
            <w:tcW w:w="2564" w:type="dxa"/>
            <w:gridSpan w:val="2"/>
          </w:tcPr>
          <w:p w14:paraId="6BEE596E" w14:textId="77777777" w:rsidR="00B571B1" w:rsidRPr="00A01623" w:rsidRDefault="00B571B1" w:rsidP="007A6573">
            <w:pPr>
              <w:jc w:val="both"/>
              <w:rPr>
                <w:rFonts w:cs="Tahoma"/>
                <w:lang w:val="en-GB"/>
              </w:rPr>
            </w:pPr>
          </w:p>
        </w:tc>
      </w:tr>
      <w:tr w:rsidR="00B571B1" w:rsidRPr="009D748D" w14:paraId="3DE44CAB" w14:textId="77777777">
        <w:tc>
          <w:tcPr>
            <w:tcW w:w="6452" w:type="dxa"/>
          </w:tcPr>
          <w:p w14:paraId="6DDFB0FC" w14:textId="77777777" w:rsidR="00B571B1" w:rsidRPr="00A01623" w:rsidRDefault="00B571B1" w:rsidP="007A6573">
            <w:pPr>
              <w:jc w:val="both"/>
              <w:rPr>
                <w:rFonts w:cs="Tahoma"/>
                <w:lang w:val="en-GB"/>
              </w:rPr>
            </w:pPr>
            <w:r w:rsidRPr="00A01623">
              <w:rPr>
                <w:rFonts w:cs="Tahoma"/>
                <w:lang w:val="en-GB"/>
              </w:rPr>
              <w:t>No-load current Po in % of the assigned flow at the highest allocated power for positive and zero sequence</w:t>
            </w:r>
          </w:p>
        </w:tc>
        <w:tc>
          <w:tcPr>
            <w:tcW w:w="2564" w:type="dxa"/>
            <w:gridSpan w:val="2"/>
          </w:tcPr>
          <w:p w14:paraId="3995AB95" w14:textId="77777777" w:rsidR="00B571B1" w:rsidRPr="00A01623" w:rsidRDefault="00B571B1" w:rsidP="007A6573">
            <w:pPr>
              <w:jc w:val="both"/>
              <w:rPr>
                <w:rFonts w:cs="Tahoma"/>
                <w:lang w:val="en-GB"/>
              </w:rPr>
            </w:pPr>
          </w:p>
        </w:tc>
      </w:tr>
      <w:tr w:rsidR="00B571B1" w:rsidRPr="009D748D" w14:paraId="6AFB3BB5" w14:textId="77777777">
        <w:tc>
          <w:tcPr>
            <w:tcW w:w="6452" w:type="dxa"/>
          </w:tcPr>
          <w:p w14:paraId="7A5E1848" w14:textId="77777777" w:rsidR="00B571B1" w:rsidRPr="00A01623" w:rsidRDefault="00B571B1" w:rsidP="007A6573">
            <w:pPr>
              <w:jc w:val="both"/>
              <w:rPr>
                <w:rFonts w:cs="Tahoma"/>
                <w:lang w:val="en-GB"/>
              </w:rPr>
            </w:pPr>
            <w:r w:rsidRPr="00A01623">
              <w:rPr>
                <w:rFonts w:cs="Tahoma"/>
                <w:lang w:val="en-GB"/>
              </w:rPr>
              <w:t>No-load losses Po tolerance</w:t>
            </w:r>
          </w:p>
        </w:tc>
        <w:tc>
          <w:tcPr>
            <w:tcW w:w="2564" w:type="dxa"/>
            <w:gridSpan w:val="2"/>
          </w:tcPr>
          <w:p w14:paraId="06D66C09" w14:textId="77777777" w:rsidR="00B571B1" w:rsidRPr="00A01623" w:rsidRDefault="00B571B1" w:rsidP="007A6573">
            <w:pPr>
              <w:jc w:val="both"/>
              <w:rPr>
                <w:rFonts w:cs="Tahoma"/>
                <w:lang w:val="en-GB"/>
              </w:rPr>
            </w:pPr>
          </w:p>
        </w:tc>
      </w:tr>
      <w:tr w:rsidR="00B571B1" w:rsidRPr="00A01623" w14:paraId="69795C0C" w14:textId="77777777">
        <w:tc>
          <w:tcPr>
            <w:tcW w:w="6452" w:type="dxa"/>
          </w:tcPr>
          <w:p w14:paraId="432E6F90" w14:textId="77777777" w:rsidR="00B571B1" w:rsidRPr="00A01623" w:rsidRDefault="00B571B1" w:rsidP="007A6573">
            <w:pPr>
              <w:jc w:val="both"/>
              <w:rPr>
                <w:rFonts w:cs="Tahoma"/>
                <w:lang w:val="en-GB"/>
              </w:rPr>
            </w:pPr>
            <w:r w:rsidRPr="00A01623">
              <w:rPr>
                <w:rFonts w:cs="Tahoma"/>
                <w:lang w:val="en-GB"/>
              </w:rPr>
              <w:lastRenderedPageBreak/>
              <w:t>Io in % of In</w:t>
            </w:r>
          </w:p>
        </w:tc>
        <w:tc>
          <w:tcPr>
            <w:tcW w:w="2564" w:type="dxa"/>
            <w:gridSpan w:val="2"/>
          </w:tcPr>
          <w:p w14:paraId="677AB4DC" w14:textId="77777777" w:rsidR="00B571B1" w:rsidRPr="00A01623" w:rsidRDefault="00B571B1" w:rsidP="007A6573">
            <w:pPr>
              <w:jc w:val="both"/>
              <w:rPr>
                <w:rFonts w:cs="Tahoma"/>
                <w:lang w:val="en-GB"/>
              </w:rPr>
            </w:pPr>
          </w:p>
        </w:tc>
      </w:tr>
      <w:tr w:rsidR="00B571B1" w:rsidRPr="00A01623" w14:paraId="5942EF1B" w14:textId="77777777">
        <w:tc>
          <w:tcPr>
            <w:tcW w:w="6452" w:type="dxa"/>
          </w:tcPr>
          <w:p w14:paraId="6FCD296C" w14:textId="77777777" w:rsidR="00B571B1" w:rsidRPr="00A01623" w:rsidRDefault="00B571B1" w:rsidP="007A6573">
            <w:pPr>
              <w:jc w:val="both"/>
              <w:rPr>
                <w:rFonts w:cs="Tahoma"/>
                <w:lang w:val="en-GB"/>
              </w:rPr>
            </w:pPr>
            <w:r w:rsidRPr="00A01623">
              <w:rPr>
                <w:rFonts w:cs="Tahoma"/>
                <w:lang w:val="en-GB"/>
              </w:rPr>
              <w:t>Higher harmonic components in the no-load current in % of the allocated current at the highest rated power</w:t>
            </w:r>
          </w:p>
          <w:p w14:paraId="2CBB181C" w14:textId="77777777" w:rsidR="00B571B1" w:rsidRPr="00A01623" w:rsidRDefault="00B571B1" w:rsidP="007A6573">
            <w:pPr>
              <w:jc w:val="both"/>
              <w:rPr>
                <w:rFonts w:cs="Tahoma"/>
                <w:lang w:val="en-GB"/>
              </w:rPr>
            </w:pPr>
            <w:r w:rsidRPr="00A01623">
              <w:rPr>
                <w:rFonts w:cs="Tahoma"/>
                <w:lang w:val="en-GB"/>
              </w:rPr>
              <w:t>3rd harmonic ……</w:t>
            </w:r>
          </w:p>
          <w:p w14:paraId="2098B806" w14:textId="77777777" w:rsidR="00B571B1" w:rsidRPr="00A01623" w:rsidRDefault="00B571B1" w:rsidP="007A6573">
            <w:pPr>
              <w:jc w:val="both"/>
              <w:rPr>
                <w:rFonts w:cs="Tahoma"/>
                <w:lang w:val="en-GB"/>
              </w:rPr>
            </w:pPr>
            <w:r w:rsidRPr="00A01623">
              <w:rPr>
                <w:rFonts w:cs="Tahoma"/>
                <w:lang w:val="en-GB"/>
              </w:rPr>
              <w:t>5th harmonic ……</w:t>
            </w:r>
          </w:p>
          <w:p w14:paraId="1DD88D75" w14:textId="77777777" w:rsidR="00B571B1" w:rsidRPr="00A01623" w:rsidRDefault="00B571B1" w:rsidP="007A6573">
            <w:pPr>
              <w:jc w:val="both"/>
              <w:rPr>
                <w:rFonts w:cs="Tahoma"/>
                <w:lang w:val="en-GB"/>
              </w:rPr>
            </w:pPr>
            <w:r w:rsidRPr="00A01623">
              <w:rPr>
                <w:rFonts w:cs="Tahoma"/>
                <w:lang w:val="en-GB"/>
              </w:rPr>
              <w:t>7th harmonic ……</w:t>
            </w:r>
          </w:p>
          <w:p w14:paraId="17B77BBA" w14:textId="77777777" w:rsidR="00B571B1" w:rsidRPr="00A01623" w:rsidRDefault="00B571B1" w:rsidP="007A6573">
            <w:pPr>
              <w:jc w:val="both"/>
              <w:rPr>
                <w:rFonts w:cs="Tahoma"/>
                <w:lang w:val="en-GB"/>
              </w:rPr>
            </w:pPr>
            <w:r w:rsidRPr="00A01623">
              <w:rPr>
                <w:rFonts w:cs="Tahoma"/>
                <w:lang w:val="en-GB"/>
              </w:rPr>
              <w:t>9th harmonic ……</w:t>
            </w:r>
          </w:p>
        </w:tc>
        <w:tc>
          <w:tcPr>
            <w:tcW w:w="2564" w:type="dxa"/>
            <w:gridSpan w:val="2"/>
          </w:tcPr>
          <w:p w14:paraId="75124737" w14:textId="77777777" w:rsidR="00B571B1" w:rsidRPr="00A01623" w:rsidRDefault="00B571B1" w:rsidP="007A6573">
            <w:pPr>
              <w:jc w:val="both"/>
              <w:rPr>
                <w:rFonts w:cs="Tahoma"/>
                <w:lang w:val="en-GB"/>
              </w:rPr>
            </w:pPr>
          </w:p>
        </w:tc>
      </w:tr>
      <w:tr w:rsidR="00B571B1" w:rsidRPr="00A01623" w14:paraId="469A63B2" w14:textId="77777777">
        <w:tc>
          <w:tcPr>
            <w:tcW w:w="9016" w:type="dxa"/>
            <w:gridSpan w:val="3"/>
          </w:tcPr>
          <w:p w14:paraId="77DBCED3" w14:textId="77777777" w:rsidR="00B571B1" w:rsidRPr="00A01623" w:rsidRDefault="00B571B1" w:rsidP="007A6573">
            <w:pPr>
              <w:jc w:val="both"/>
              <w:rPr>
                <w:rFonts w:cs="Tahoma"/>
                <w:b/>
                <w:bCs/>
                <w:lang w:val="en-GB"/>
              </w:rPr>
            </w:pPr>
            <w:r w:rsidRPr="00A01623">
              <w:rPr>
                <w:rFonts w:cs="Tahoma"/>
                <w:b/>
                <w:bCs/>
                <w:lang w:val="en-GB"/>
              </w:rPr>
              <w:t>Losses of cooling equipment</w:t>
            </w:r>
          </w:p>
        </w:tc>
      </w:tr>
      <w:tr w:rsidR="00B571B1" w:rsidRPr="00A01623" w14:paraId="6046B139" w14:textId="77777777">
        <w:tc>
          <w:tcPr>
            <w:tcW w:w="6452" w:type="dxa"/>
          </w:tcPr>
          <w:p w14:paraId="2BEF84FF" w14:textId="77777777" w:rsidR="00B571B1" w:rsidRPr="00A01623" w:rsidRDefault="00B571B1" w:rsidP="007A6573">
            <w:pPr>
              <w:jc w:val="both"/>
              <w:rPr>
                <w:rFonts w:cs="Tahoma"/>
                <w:lang w:val="en-GB"/>
              </w:rPr>
            </w:pPr>
            <w:r w:rsidRPr="00A01623">
              <w:rPr>
                <w:rFonts w:cs="Tahoma"/>
                <w:lang w:val="en-GB"/>
              </w:rPr>
              <w:t>ONAN cooling</w:t>
            </w:r>
          </w:p>
        </w:tc>
        <w:tc>
          <w:tcPr>
            <w:tcW w:w="2564" w:type="dxa"/>
            <w:gridSpan w:val="2"/>
          </w:tcPr>
          <w:p w14:paraId="1ECE029B" w14:textId="77777777" w:rsidR="00B571B1" w:rsidRPr="00A01623" w:rsidRDefault="00B571B1" w:rsidP="007A6573">
            <w:pPr>
              <w:jc w:val="both"/>
              <w:rPr>
                <w:rFonts w:cs="Tahoma"/>
                <w:lang w:val="en-GB"/>
              </w:rPr>
            </w:pPr>
          </w:p>
        </w:tc>
      </w:tr>
      <w:tr w:rsidR="00B571B1" w:rsidRPr="00A01623" w14:paraId="40DE0413" w14:textId="77777777">
        <w:tc>
          <w:tcPr>
            <w:tcW w:w="6452" w:type="dxa"/>
          </w:tcPr>
          <w:p w14:paraId="1309CB66" w14:textId="77777777" w:rsidR="00B571B1" w:rsidRPr="00A01623" w:rsidRDefault="00B571B1" w:rsidP="007A6573">
            <w:pPr>
              <w:jc w:val="both"/>
              <w:rPr>
                <w:rFonts w:cs="Tahoma"/>
                <w:lang w:val="en-GB"/>
              </w:rPr>
            </w:pPr>
            <w:r w:rsidRPr="00A01623">
              <w:rPr>
                <w:rFonts w:cs="Tahoma"/>
                <w:lang w:val="en-GB"/>
              </w:rPr>
              <w:t>ONAF cooling</w:t>
            </w:r>
          </w:p>
        </w:tc>
        <w:tc>
          <w:tcPr>
            <w:tcW w:w="2564" w:type="dxa"/>
            <w:gridSpan w:val="2"/>
          </w:tcPr>
          <w:p w14:paraId="79CCCCE9" w14:textId="77777777" w:rsidR="00B571B1" w:rsidRPr="00A01623" w:rsidRDefault="00B571B1" w:rsidP="007A6573">
            <w:pPr>
              <w:jc w:val="both"/>
              <w:rPr>
                <w:rFonts w:cs="Tahoma"/>
                <w:lang w:val="en-GB"/>
              </w:rPr>
            </w:pPr>
          </w:p>
        </w:tc>
      </w:tr>
      <w:tr w:rsidR="00B571B1" w:rsidRPr="00A01623" w14:paraId="17F5940B" w14:textId="77777777">
        <w:tc>
          <w:tcPr>
            <w:tcW w:w="9016" w:type="dxa"/>
            <w:gridSpan w:val="3"/>
          </w:tcPr>
          <w:p w14:paraId="204F2971" w14:textId="77777777" w:rsidR="00B571B1" w:rsidRPr="00A01623" w:rsidRDefault="00B571B1" w:rsidP="007A6573">
            <w:pPr>
              <w:jc w:val="both"/>
              <w:rPr>
                <w:rFonts w:cs="Tahoma"/>
                <w:b/>
                <w:bCs/>
                <w:lang w:val="en-GB"/>
              </w:rPr>
            </w:pPr>
            <w:r w:rsidRPr="00A01623">
              <w:rPr>
                <w:rFonts w:cs="Tahoma"/>
                <w:b/>
                <w:bCs/>
                <w:lang w:val="en-GB"/>
              </w:rPr>
              <w:t>X/R</w:t>
            </w:r>
          </w:p>
        </w:tc>
      </w:tr>
      <w:tr w:rsidR="00B571B1" w:rsidRPr="00A01623" w14:paraId="4EE7AB19" w14:textId="77777777">
        <w:tc>
          <w:tcPr>
            <w:tcW w:w="6452" w:type="dxa"/>
          </w:tcPr>
          <w:p w14:paraId="433D221E" w14:textId="77777777" w:rsidR="00B571B1" w:rsidRPr="00A01623" w:rsidRDefault="00B571B1" w:rsidP="007A6573">
            <w:pPr>
              <w:jc w:val="both"/>
              <w:rPr>
                <w:rFonts w:cs="Tahoma"/>
                <w:lang w:val="en-GB"/>
              </w:rPr>
            </w:pPr>
            <w:r w:rsidRPr="00A01623">
              <w:rPr>
                <w:rFonts w:cs="Tahoma"/>
                <w:lang w:val="en-GB"/>
              </w:rPr>
              <w:t>Positive sequence X/R</w:t>
            </w:r>
          </w:p>
        </w:tc>
        <w:tc>
          <w:tcPr>
            <w:tcW w:w="2564" w:type="dxa"/>
            <w:gridSpan w:val="2"/>
          </w:tcPr>
          <w:p w14:paraId="1B52B49D" w14:textId="77777777" w:rsidR="00B571B1" w:rsidRPr="00A01623" w:rsidRDefault="00B571B1" w:rsidP="007A6573">
            <w:pPr>
              <w:jc w:val="both"/>
              <w:rPr>
                <w:rFonts w:cs="Tahoma"/>
                <w:lang w:val="en-GB"/>
              </w:rPr>
            </w:pPr>
          </w:p>
        </w:tc>
      </w:tr>
      <w:tr w:rsidR="00B571B1" w:rsidRPr="00A01623" w14:paraId="48974E39" w14:textId="77777777">
        <w:tc>
          <w:tcPr>
            <w:tcW w:w="6452" w:type="dxa"/>
          </w:tcPr>
          <w:p w14:paraId="289BC389" w14:textId="77777777" w:rsidR="00B571B1" w:rsidRPr="00A01623" w:rsidRDefault="00B571B1" w:rsidP="007A6573">
            <w:pPr>
              <w:jc w:val="both"/>
              <w:rPr>
                <w:rFonts w:cs="Tahoma"/>
                <w:lang w:val="en-GB"/>
              </w:rPr>
            </w:pPr>
            <w:r w:rsidRPr="00A01623">
              <w:rPr>
                <w:rFonts w:cs="Tahoma"/>
                <w:lang w:val="en-GB"/>
              </w:rPr>
              <w:t>Zero sequence X/R</w:t>
            </w:r>
          </w:p>
        </w:tc>
        <w:tc>
          <w:tcPr>
            <w:tcW w:w="2564" w:type="dxa"/>
            <w:gridSpan w:val="2"/>
          </w:tcPr>
          <w:p w14:paraId="7AA9365C" w14:textId="77777777" w:rsidR="00B571B1" w:rsidRPr="00A01623" w:rsidRDefault="00B571B1" w:rsidP="007A6573">
            <w:pPr>
              <w:jc w:val="both"/>
              <w:rPr>
                <w:rFonts w:cs="Tahoma"/>
                <w:lang w:val="en-GB"/>
              </w:rPr>
            </w:pPr>
          </w:p>
        </w:tc>
      </w:tr>
      <w:tr w:rsidR="00B571B1" w:rsidRPr="00A01623" w14:paraId="0557D091" w14:textId="77777777">
        <w:tc>
          <w:tcPr>
            <w:tcW w:w="9016" w:type="dxa"/>
            <w:gridSpan w:val="3"/>
          </w:tcPr>
          <w:p w14:paraId="6FA0C2A3" w14:textId="77777777" w:rsidR="00B571B1" w:rsidRPr="00A01623" w:rsidRDefault="00B571B1" w:rsidP="007A6573">
            <w:pPr>
              <w:jc w:val="both"/>
              <w:rPr>
                <w:rFonts w:cs="Tahoma"/>
                <w:b/>
                <w:bCs/>
                <w:lang w:val="en-GB"/>
              </w:rPr>
            </w:pPr>
            <w:r w:rsidRPr="00A01623">
              <w:rPr>
                <w:rFonts w:cs="Tahoma"/>
                <w:b/>
                <w:bCs/>
                <w:lang w:val="en-GB"/>
              </w:rPr>
              <w:t>Feed-through insulators</w:t>
            </w:r>
          </w:p>
        </w:tc>
      </w:tr>
      <w:tr w:rsidR="00B571B1" w:rsidRPr="00A01623" w14:paraId="4B8CA8F2" w14:textId="77777777">
        <w:tc>
          <w:tcPr>
            <w:tcW w:w="6452" w:type="dxa"/>
          </w:tcPr>
          <w:p w14:paraId="14E90D24" w14:textId="77777777" w:rsidR="00B571B1" w:rsidRPr="00A01623" w:rsidRDefault="00B571B1" w:rsidP="007A6573">
            <w:pPr>
              <w:jc w:val="both"/>
              <w:rPr>
                <w:rFonts w:cs="Tahoma"/>
                <w:lang w:val="en-GB"/>
              </w:rPr>
            </w:pPr>
            <w:r w:rsidRPr="00A01623">
              <w:rPr>
                <w:rFonts w:cs="Tahoma"/>
                <w:lang w:val="en-GB"/>
              </w:rPr>
              <w:t>Line connection terminal: HV MV LV</w:t>
            </w:r>
          </w:p>
          <w:p w14:paraId="4BA9D5F9"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Brand …… …… ……</w:t>
            </w:r>
          </w:p>
          <w:p w14:paraId="4D829EA1"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type …… …… ……</w:t>
            </w:r>
          </w:p>
          <w:p w14:paraId="270C52EB"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rated current        …… A …… A …… A</w:t>
            </w:r>
          </w:p>
          <w:p w14:paraId="1ED5BF57"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capacitance         …… pF …… pF …… pF</w:t>
            </w:r>
          </w:p>
        </w:tc>
        <w:tc>
          <w:tcPr>
            <w:tcW w:w="2564" w:type="dxa"/>
            <w:gridSpan w:val="2"/>
          </w:tcPr>
          <w:p w14:paraId="091A2867" w14:textId="77777777" w:rsidR="00B571B1" w:rsidRPr="00A01623" w:rsidRDefault="00B571B1" w:rsidP="007A6573">
            <w:pPr>
              <w:jc w:val="both"/>
              <w:rPr>
                <w:rFonts w:cs="Tahoma"/>
                <w:lang w:val="en-GB"/>
              </w:rPr>
            </w:pPr>
          </w:p>
        </w:tc>
      </w:tr>
      <w:tr w:rsidR="00B571B1" w:rsidRPr="00A01623" w14:paraId="1F99548B" w14:textId="77777777">
        <w:tc>
          <w:tcPr>
            <w:tcW w:w="6452" w:type="dxa"/>
          </w:tcPr>
          <w:p w14:paraId="6E3A2839" w14:textId="77777777" w:rsidR="00B571B1" w:rsidRPr="00A01623" w:rsidRDefault="00B571B1" w:rsidP="007A6573">
            <w:pPr>
              <w:jc w:val="both"/>
              <w:rPr>
                <w:rFonts w:cs="Tahoma"/>
                <w:lang w:val="en-GB"/>
              </w:rPr>
            </w:pPr>
            <w:r w:rsidRPr="00A01623">
              <w:rPr>
                <w:rFonts w:cs="Tahoma"/>
                <w:lang w:val="en-GB"/>
              </w:rPr>
              <w:t>Isolation levels</w:t>
            </w:r>
          </w:p>
          <w:p w14:paraId="48260A84" w14:textId="77777777" w:rsidR="00B571B1" w:rsidRPr="00A01623" w:rsidRDefault="00B571B1" w:rsidP="007A6573">
            <w:pPr>
              <w:jc w:val="both"/>
              <w:rPr>
                <w:rFonts w:cs="Tahoma"/>
                <w:lang w:val="en-GB"/>
              </w:rPr>
            </w:pPr>
            <w:r w:rsidRPr="00A01623">
              <w:rPr>
                <w:rFonts w:cs="Tahoma"/>
                <w:lang w:val="en-GB"/>
              </w:rPr>
              <w:t>A. Low frequency voltage …… kV …… kV …… kV</w:t>
            </w:r>
          </w:p>
          <w:p w14:paraId="766E54DF" w14:textId="77777777" w:rsidR="00B571B1" w:rsidRPr="0014075C" w:rsidRDefault="00B571B1" w:rsidP="007A6573">
            <w:pPr>
              <w:jc w:val="both"/>
              <w:rPr>
                <w:rFonts w:cs="Tahoma"/>
                <w:lang w:val="da-DK"/>
              </w:rPr>
            </w:pPr>
            <w:r w:rsidRPr="0014075C">
              <w:rPr>
                <w:rFonts w:cs="Tahoma"/>
                <w:lang w:val="da-DK"/>
              </w:rPr>
              <w:t>B. Lightning voltage          …… kV …… kV …… kV</w:t>
            </w:r>
          </w:p>
          <w:p w14:paraId="01BAF6F0" w14:textId="77777777" w:rsidR="00B571B1" w:rsidRPr="00A01623" w:rsidRDefault="00B571B1" w:rsidP="007A6573">
            <w:pPr>
              <w:jc w:val="both"/>
              <w:rPr>
                <w:rFonts w:cs="Tahoma"/>
                <w:lang w:val="en-GB"/>
              </w:rPr>
            </w:pPr>
            <w:r w:rsidRPr="00A01623">
              <w:rPr>
                <w:rFonts w:cs="Tahoma"/>
                <w:lang w:val="en-GB"/>
              </w:rPr>
              <w:t>C. Switching voltage         …… kV …… kV …… kV</w:t>
            </w:r>
          </w:p>
        </w:tc>
        <w:tc>
          <w:tcPr>
            <w:tcW w:w="2564" w:type="dxa"/>
            <w:gridSpan w:val="2"/>
          </w:tcPr>
          <w:p w14:paraId="7C9FF57A" w14:textId="77777777" w:rsidR="00B571B1" w:rsidRPr="00A01623" w:rsidRDefault="00B571B1" w:rsidP="007A6573">
            <w:pPr>
              <w:jc w:val="both"/>
              <w:rPr>
                <w:rFonts w:cs="Tahoma"/>
                <w:lang w:val="en-GB"/>
              </w:rPr>
            </w:pPr>
          </w:p>
        </w:tc>
      </w:tr>
      <w:tr w:rsidR="00B571B1" w:rsidRPr="00A01623" w14:paraId="5CAC8D3F" w14:textId="77777777">
        <w:tc>
          <w:tcPr>
            <w:tcW w:w="6452" w:type="dxa"/>
          </w:tcPr>
          <w:p w14:paraId="584D0F6B" w14:textId="77777777" w:rsidR="00B571B1" w:rsidRPr="00A01623" w:rsidRDefault="00B571B1" w:rsidP="007A6573">
            <w:pPr>
              <w:jc w:val="both"/>
              <w:rPr>
                <w:rFonts w:cs="Tahoma"/>
                <w:lang w:val="en-GB"/>
              </w:rPr>
            </w:pPr>
            <w:r w:rsidRPr="00A01623">
              <w:rPr>
                <w:rFonts w:cs="Tahoma"/>
                <w:lang w:val="en-GB"/>
              </w:rPr>
              <w:t>Star point clamp:</w:t>
            </w:r>
          </w:p>
          <w:p w14:paraId="1F555B2F"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Brand …… …… ……</w:t>
            </w:r>
          </w:p>
          <w:p w14:paraId="2897CF5A"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type …… …… ……</w:t>
            </w:r>
          </w:p>
          <w:p w14:paraId="62FA68CA"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rated current         …… A …… A …… A</w:t>
            </w:r>
          </w:p>
          <w:p w14:paraId="3B92F6F5"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capacitance          …… pF …… pF …… pF</w:t>
            </w:r>
          </w:p>
          <w:p w14:paraId="1018EC39"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isolation levels</w:t>
            </w:r>
          </w:p>
          <w:p w14:paraId="272B0AAB"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Low frequency voltage     …… kV …… kV …… kV</w:t>
            </w:r>
          </w:p>
          <w:p w14:paraId="3945124C"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Lightning voltage              …… kV …… kV …… kV</w:t>
            </w:r>
          </w:p>
          <w:p w14:paraId="29DBAEB9" w14:textId="77777777" w:rsidR="00B571B1" w:rsidRPr="00A01623" w:rsidRDefault="00B571B1" w:rsidP="006278FA">
            <w:pPr>
              <w:numPr>
                <w:ilvl w:val="0"/>
                <w:numId w:val="32"/>
              </w:numPr>
              <w:spacing w:line="240" w:lineRule="auto"/>
              <w:contextualSpacing w:val="0"/>
              <w:jc w:val="both"/>
              <w:rPr>
                <w:rFonts w:cs="Tahoma"/>
                <w:lang w:val="en-GB"/>
              </w:rPr>
            </w:pPr>
            <w:r w:rsidRPr="00A01623">
              <w:rPr>
                <w:rFonts w:cs="Tahoma"/>
                <w:lang w:val="en-GB"/>
              </w:rPr>
              <w:t>Switching voltage             …… kV …… kV …… kV</w:t>
            </w:r>
          </w:p>
        </w:tc>
        <w:tc>
          <w:tcPr>
            <w:tcW w:w="2564" w:type="dxa"/>
            <w:gridSpan w:val="2"/>
          </w:tcPr>
          <w:p w14:paraId="6BCAC320" w14:textId="77777777" w:rsidR="00B571B1" w:rsidRPr="00A01623" w:rsidRDefault="00B571B1" w:rsidP="007A6573">
            <w:pPr>
              <w:jc w:val="both"/>
              <w:rPr>
                <w:rFonts w:cs="Tahoma"/>
                <w:lang w:val="en-GB"/>
              </w:rPr>
            </w:pPr>
          </w:p>
        </w:tc>
      </w:tr>
      <w:tr w:rsidR="00B571B1" w:rsidRPr="00A01623" w14:paraId="1E8EA8B0" w14:textId="77777777">
        <w:tc>
          <w:tcPr>
            <w:tcW w:w="9016" w:type="dxa"/>
            <w:gridSpan w:val="3"/>
          </w:tcPr>
          <w:p w14:paraId="62B39602" w14:textId="77777777" w:rsidR="00B571B1" w:rsidRPr="00A01623" w:rsidRDefault="00B571B1" w:rsidP="007A6573">
            <w:pPr>
              <w:jc w:val="both"/>
              <w:rPr>
                <w:rFonts w:cs="Tahoma"/>
                <w:b/>
                <w:bCs/>
                <w:lang w:val="en-GB"/>
              </w:rPr>
            </w:pPr>
            <w:r w:rsidRPr="00A01623">
              <w:rPr>
                <w:rFonts w:cs="Tahoma"/>
                <w:b/>
                <w:bCs/>
                <w:lang w:val="en-GB"/>
              </w:rPr>
              <w:t>Current transformers</w:t>
            </w:r>
          </w:p>
        </w:tc>
      </w:tr>
      <w:tr w:rsidR="00B571B1" w:rsidRPr="00A01623" w14:paraId="0F8F4CCE" w14:textId="77777777">
        <w:tc>
          <w:tcPr>
            <w:tcW w:w="6452" w:type="dxa"/>
          </w:tcPr>
          <w:p w14:paraId="61EA393C" w14:textId="77777777" w:rsidR="00B571B1" w:rsidRPr="00A01623" w:rsidRDefault="00B571B1" w:rsidP="007A6573">
            <w:pPr>
              <w:jc w:val="both"/>
              <w:rPr>
                <w:rFonts w:cs="Tahoma"/>
                <w:lang w:val="en-GB"/>
              </w:rPr>
            </w:pPr>
            <w:r w:rsidRPr="00A01623">
              <w:rPr>
                <w:rFonts w:cs="Tahoma"/>
                <w:lang w:val="en-GB"/>
              </w:rPr>
              <w:t xml:space="preserve">Line connection terminal: </w:t>
            </w:r>
          </w:p>
          <w:p w14:paraId="71A28FB5"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phase …… …… ……</w:t>
            </w:r>
          </w:p>
          <w:p w14:paraId="046FF597"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Brand …… …… ……</w:t>
            </w:r>
          </w:p>
          <w:p w14:paraId="562D4572"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type …… …… ……</w:t>
            </w:r>
          </w:p>
          <w:p w14:paraId="21CE0AF8"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ratio …… …… ……</w:t>
            </w:r>
          </w:p>
          <w:p w14:paraId="78879CCA"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load …… VA …… VA …… VA</w:t>
            </w:r>
          </w:p>
          <w:p w14:paraId="0596E347"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class …… …… ……</w:t>
            </w:r>
          </w:p>
          <w:p w14:paraId="0899D1DE" w14:textId="77777777" w:rsidR="00B571B1" w:rsidRPr="00A01623" w:rsidRDefault="00B571B1" w:rsidP="006278FA">
            <w:pPr>
              <w:numPr>
                <w:ilvl w:val="0"/>
                <w:numId w:val="37"/>
              </w:numPr>
              <w:spacing w:line="240" w:lineRule="auto"/>
              <w:contextualSpacing w:val="0"/>
              <w:jc w:val="both"/>
              <w:rPr>
                <w:rFonts w:cs="Tahoma"/>
                <w:lang w:val="en-GB"/>
              </w:rPr>
            </w:pPr>
            <w:r w:rsidRPr="00A01623">
              <w:rPr>
                <w:rFonts w:cs="Tahoma"/>
                <w:lang w:val="en-GB"/>
              </w:rPr>
              <w:t>application …… …… ……</w:t>
            </w:r>
          </w:p>
        </w:tc>
        <w:tc>
          <w:tcPr>
            <w:tcW w:w="2564" w:type="dxa"/>
            <w:gridSpan w:val="2"/>
          </w:tcPr>
          <w:p w14:paraId="1014F889" w14:textId="77777777" w:rsidR="00B571B1" w:rsidRPr="00A01623" w:rsidRDefault="00B571B1" w:rsidP="007A6573">
            <w:pPr>
              <w:jc w:val="both"/>
              <w:rPr>
                <w:rFonts w:cs="Tahoma"/>
                <w:lang w:val="en-GB"/>
              </w:rPr>
            </w:pPr>
          </w:p>
        </w:tc>
      </w:tr>
      <w:tr w:rsidR="00B571B1" w:rsidRPr="00A01623" w14:paraId="15995627" w14:textId="77777777">
        <w:tc>
          <w:tcPr>
            <w:tcW w:w="6452" w:type="dxa"/>
          </w:tcPr>
          <w:p w14:paraId="078234AF" w14:textId="77777777" w:rsidR="00B571B1" w:rsidRPr="00A01623" w:rsidRDefault="00B571B1" w:rsidP="007A6573">
            <w:pPr>
              <w:jc w:val="both"/>
              <w:rPr>
                <w:rFonts w:cs="Tahoma"/>
                <w:lang w:val="en-GB"/>
              </w:rPr>
            </w:pPr>
            <w:r w:rsidRPr="00A01623">
              <w:rPr>
                <w:rFonts w:cs="Tahoma"/>
                <w:lang w:val="en-GB"/>
              </w:rPr>
              <w:t xml:space="preserve">Star point clamp: </w:t>
            </w:r>
          </w:p>
          <w:p w14:paraId="292BD9BE"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phase …… …… ……</w:t>
            </w:r>
          </w:p>
          <w:p w14:paraId="124D2265"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Brand …… …… ……</w:t>
            </w:r>
          </w:p>
          <w:p w14:paraId="342D4466"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type …… …… ……</w:t>
            </w:r>
          </w:p>
          <w:p w14:paraId="47A5D060"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ratio …… …… ……</w:t>
            </w:r>
          </w:p>
          <w:p w14:paraId="3F37CC1D"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load …… VA …… VA …… VA</w:t>
            </w:r>
          </w:p>
          <w:p w14:paraId="5A9E5B30"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class …… …… ……</w:t>
            </w:r>
          </w:p>
          <w:p w14:paraId="081D1470" w14:textId="77777777" w:rsidR="00B571B1" w:rsidRPr="00A01623" w:rsidRDefault="00B571B1" w:rsidP="006278FA">
            <w:pPr>
              <w:numPr>
                <w:ilvl w:val="0"/>
                <w:numId w:val="38"/>
              </w:numPr>
              <w:spacing w:line="240" w:lineRule="auto"/>
              <w:contextualSpacing w:val="0"/>
              <w:jc w:val="both"/>
              <w:rPr>
                <w:rFonts w:cs="Tahoma"/>
                <w:lang w:val="en-GB"/>
              </w:rPr>
            </w:pPr>
            <w:r w:rsidRPr="00A01623">
              <w:rPr>
                <w:rFonts w:cs="Tahoma"/>
                <w:lang w:val="en-GB"/>
              </w:rPr>
              <w:t>application …… …… ……</w:t>
            </w:r>
          </w:p>
        </w:tc>
        <w:tc>
          <w:tcPr>
            <w:tcW w:w="2564" w:type="dxa"/>
            <w:gridSpan w:val="2"/>
          </w:tcPr>
          <w:p w14:paraId="5EA5B18D" w14:textId="77777777" w:rsidR="00B571B1" w:rsidRPr="00A01623" w:rsidRDefault="00B571B1" w:rsidP="007A6573">
            <w:pPr>
              <w:jc w:val="both"/>
              <w:rPr>
                <w:rFonts w:cs="Tahoma"/>
                <w:lang w:val="en-GB"/>
              </w:rPr>
            </w:pPr>
          </w:p>
        </w:tc>
      </w:tr>
      <w:tr w:rsidR="00B571B1" w:rsidRPr="00A01623" w14:paraId="0507B4E3" w14:textId="77777777">
        <w:tc>
          <w:tcPr>
            <w:tcW w:w="9016" w:type="dxa"/>
            <w:gridSpan w:val="3"/>
          </w:tcPr>
          <w:p w14:paraId="368AC72C" w14:textId="77777777" w:rsidR="00B571B1" w:rsidRPr="00A01623" w:rsidRDefault="00B571B1" w:rsidP="007A6573">
            <w:pPr>
              <w:jc w:val="both"/>
              <w:rPr>
                <w:rFonts w:cs="Tahoma"/>
                <w:b/>
                <w:bCs/>
                <w:lang w:val="en-GB"/>
              </w:rPr>
            </w:pPr>
            <w:r w:rsidRPr="00A01623">
              <w:rPr>
                <w:rFonts w:cs="Tahoma"/>
                <w:b/>
                <w:bCs/>
                <w:lang w:val="en-GB"/>
              </w:rPr>
              <w:t>Tap changer</w:t>
            </w:r>
          </w:p>
        </w:tc>
      </w:tr>
      <w:tr w:rsidR="00B571B1" w:rsidRPr="00A01623" w14:paraId="46DA2DDE" w14:textId="77777777">
        <w:tc>
          <w:tcPr>
            <w:tcW w:w="6452" w:type="dxa"/>
          </w:tcPr>
          <w:p w14:paraId="13B30A09" w14:textId="77777777" w:rsidR="00B571B1" w:rsidRPr="00A01623" w:rsidRDefault="00B571B1" w:rsidP="006278FA">
            <w:pPr>
              <w:numPr>
                <w:ilvl w:val="0"/>
                <w:numId w:val="39"/>
              </w:numPr>
              <w:spacing w:line="240" w:lineRule="auto"/>
              <w:contextualSpacing w:val="0"/>
              <w:jc w:val="both"/>
              <w:rPr>
                <w:rFonts w:cs="Tahoma"/>
                <w:lang w:val="en-GB"/>
              </w:rPr>
            </w:pPr>
            <w:r w:rsidRPr="00A01623">
              <w:rPr>
                <w:rFonts w:cs="Tahoma"/>
                <w:lang w:val="en-GB"/>
              </w:rPr>
              <w:t>Brand ……</w:t>
            </w:r>
          </w:p>
          <w:p w14:paraId="5694BD21" w14:textId="77777777" w:rsidR="00B571B1" w:rsidRPr="00A01623" w:rsidRDefault="00B571B1" w:rsidP="006278FA">
            <w:pPr>
              <w:numPr>
                <w:ilvl w:val="0"/>
                <w:numId w:val="39"/>
              </w:numPr>
              <w:spacing w:line="240" w:lineRule="auto"/>
              <w:contextualSpacing w:val="0"/>
              <w:jc w:val="both"/>
              <w:rPr>
                <w:rFonts w:cs="Tahoma"/>
                <w:lang w:val="en-GB"/>
              </w:rPr>
            </w:pPr>
            <w:r w:rsidRPr="00A01623">
              <w:rPr>
                <w:rFonts w:cs="Tahoma"/>
                <w:lang w:val="en-GB"/>
              </w:rPr>
              <w:t>type ……</w:t>
            </w:r>
          </w:p>
          <w:p w14:paraId="23288E3B" w14:textId="77777777" w:rsidR="00B571B1" w:rsidRPr="00A01623" w:rsidRDefault="00B571B1" w:rsidP="006278FA">
            <w:pPr>
              <w:numPr>
                <w:ilvl w:val="0"/>
                <w:numId w:val="39"/>
              </w:numPr>
              <w:spacing w:line="240" w:lineRule="auto"/>
              <w:contextualSpacing w:val="0"/>
              <w:jc w:val="both"/>
              <w:rPr>
                <w:rFonts w:cs="Tahoma"/>
                <w:lang w:val="en-GB"/>
              </w:rPr>
            </w:pPr>
            <w:r w:rsidRPr="00A01623">
              <w:rPr>
                <w:rFonts w:cs="Tahoma"/>
                <w:lang w:val="en-GB"/>
              </w:rPr>
              <w:t>assigned current …… A</w:t>
            </w:r>
          </w:p>
          <w:p w14:paraId="65E52ED8" w14:textId="77777777" w:rsidR="00B571B1" w:rsidRPr="00A01623" w:rsidRDefault="00B571B1" w:rsidP="006278FA">
            <w:pPr>
              <w:numPr>
                <w:ilvl w:val="0"/>
                <w:numId w:val="39"/>
              </w:numPr>
              <w:spacing w:line="240" w:lineRule="auto"/>
              <w:contextualSpacing w:val="0"/>
              <w:jc w:val="both"/>
              <w:rPr>
                <w:rFonts w:cs="Tahoma"/>
                <w:lang w:val="en-GB"/>
              </w:rPr>
            </w:pPr>
            <w:r w:rsidRPr="00A01623">
              <w:rPr>
                <w:rFonts w:cs="Tahoma"/>
                <w:lang w:val="en-GB"/>
              </w:rPr>
              <w:lastRenderedPageBreak/>
              <w:t>number of positions ……</w:t>
            </w:r>
          </w:p>
          <w:p w14:paraId="24430444" w14:textId="77777777" w:rsidR="00B571B1" w:rsidRPr="00A01623" w:rsidRDefault="00B571B1" w:rsidP="006278FA">
            <w:pPr>
              <w:numPr>
                <w:ilvl w:val="0"/>
                <w:numId w:val="39"/>
              </w:numPr>
              <w:spacing w:line="240" w:lineRule="auto"/>
              <w:contextualSpacing w:val="0"/>
              <w:jc w:val="both"/>
              <w:rPr>
                <w:rFonts w:cs="Tahoma"/>
                <w:lang w:val="en-GB"/>
              </w:rPr>
            </w:pPr>
            <w:r w:rsidRPr="00A01623">
              <w:rPr>
                <w:rFonts w:cs="Tahoma"/>
                <w:lang w:val="en-GB"/>
              </w:rPr>
              <w:t>type of scheme ……</w:t>
            </w:r>
          </w:p>
        </w:tc>
        <w:tc>
          <w:tcPr>
            <w:tcW w:w="2564" w:type="dxa"/>
            <w:gridSpan w:val="2"/>
          </w:tcPr>
          <w:p w14:paraId="3A07587B" w14:textId="77777777" w:rsidR="00B571B1" w:rsidRPr="00A01623" w:rsidRDefault="00B571B1" w:rsidP="007A6573">
            <w:pPr>
              <w:jc w:val="both"/>
              <w:rPr>
                <w:rFonts w:cs="Tahoma"/>
                <w:lang w:val="en-GB"/>
              </w:rPr>
            </w:pPr>
          </w:p>
        </w:tc>
      </w:tr>
      <w:tr w:rsidR="00B571B1" w:rsidRPr="009D748D" w14:paraId="18512550" w14:textId="77777777">
        <w:tc>
          <w:tcPr>
            <w:tcW w:w="9016" w:type="dxa"/>
            <w:gridSpan w:val="3"/>
          </w:tcPr>
          <w:p w14:paraId="3B1E668E" w14:textId="77777777" w:rsidR="00B571B1" w:rsidRPr="00A01623" w:rsidRDefault="00B571B1" w:rsidP="007A6573">
            <w:pPr>
              <w:jc w:val="both"/>
              <w:rPr>
                <w:rFonts w:cs="Tahoma"/>
                <w:b/>
                <w:bCs/>
                <w:lang w:val="en-GB"/>
              </w:rPr>
            </w:pPr>
            <w:r w:rsidRPr="00A01623">
              <w:rPr>
                <w:rFonts w:cs="Tahoma"/>
                <w:b/>
                <w:bCs/>
                <w:lang w:val="en-GB"/>
              </w:rPr>
              <w:t>Cooling - provide if applicable Number</w:t>
            </w:r>
            <w:r w:rsidRPr="00A01623">
              <w:rPr>
                <w:b/>
                <w:bCs/>
                <w:lang w:val="en-GB"/>
              </w:rPr>
              <w:t xml:space="preserve"> </w:t>
            </w:r>
            <w:r w:rsidRPr="00A01623">
              <w:rPr>
                <w:rFonts w:cs="Tahoma"/>
                <w:b/>
                <w:bCs/>
                <w:lang w:val="en-GB"/>
              </w:rPr>
              <w:t>(= n), Brand, Type, Power (kW/pc or MW)</w:t>
            </w:r>
          </w:p>
        </w:tc>
      </w:tr>
      <w:tr w:rsidR="00B571B1" w:rsidRPr="009D748D" w14:paraId="24445F61" w14:textId="77777777">
        <w:tc>
          <w:tcPr>
            <w:tcW w:w="6452" w:type="dxa"/>
          </w:tcPr>
          <w:p w14:paraId="7C112BBA" w14:textId="77777777" w:rsidR="00B571B1" w:rsidRPr="00A01623" w:rsidRDefault="00B571B1" w:rsidP="007A6573">
            <w:pPr>
              <w:jc w:val="both"/>
              <w:rPr>
                <w:rFonts w:cs="Tahoma"/>
                <w:lang w:val="en-GB"/>
              </w:rPr>
            </w:pPr>
            <w:r w:rsidRPr="00A01623">
              <w:rPr>
                <w:rFonts w:cs="Tahoma"/>
                <w:lang w:val="en-GB"/>
              </w:rPr>
              <w:t>Oli</w:t>
            </w:r>
          </w:p>
          <w:p w14:paraId="39C76B38" w14:textId="77777777" w:rsidR="00B571B1" w:rsidRPr="00A01623" w:rsidRDefault="00B571B1" w:rsidP="007A6573">
            <w:pPr>
              <w:jc w:val="both"/>
              <w:rPr>
                <w:rFonts w:cs="Tahoma"/>
                <w:lang w:val="en-GB"/>
              </w:rPr>
            </w:pPr>
            <w:r w:rsidRPr="00A01623">
              <w:rPr>
                <w:rFonts w:cs="Tahoma"/>
                <w:lang w:val="en-GB"/>
              </w:rPr>
              <w:t xml:space="preserve">Radiators </w:t>
            </w:r>
          </w:p>
          <w:p w14:paraId="32690582" w14:textId="77777777" w:rsidR="00B571B1" w:rsidRPr="00A01623" w:rsidRDefault="00B571B1" w:rsidP="007A6573">
            <w:pPr>
              <w:jc w:val="both"/>
              <w:rPr>
                <w:rFonts w:cs="Tahoma"/>
                <w:lang w:val="en-GB"/>
              </w:rPr>
            </w:pPr>
            <w:r w:rsidRPr="00A01623">
              <w:rPr>
                <w:rFonts w:cs="Tahoma"/>
                <w:lang w:val="en-GB"/>
              </w:rPr>
              <w:t>Oil pumps</w:t>
            </w:r>
          </w:p>
          <w:p w14:paraId="02050E9E" w14:textId="77777777" w:rsidR="00B571B1" w:rsidRPr="00A01623" w:rsidRDefault="00B571B1" w:rsidP="007A6573">
            <w:pPr>
              <w:jc w:val="both"/>
              <w:rPr>
                <w:rFonts w:cs="Tahoma"/>
                <w:lang w:val="en-GB"/>
              </w:rPr>
            </w:pPr>
            <w:r w:rsidRPr="00A01623">
              <w:rPr>
                <w:rFonts w:cs="Tahoma"/>
                <w:lang w:val="en-GB"/>
              </w:rPr>
              <w:t>Assigned power for (n-1) radiators</w:t>
            </w:r>
          </w:p>
          <w:p w14:paraId="170E7454" w14:textId="77777777" w:rsidR="00B571B1" w:rsidRPr="00A01623" w:rsidRDefault="00B571B1" w:rsidP="007A6573">
            <w:pPr>
              <w:jc w:val="both"/>
              <w:rPr>
                <w:rFonts w:cs="Tahoma"/>
                <w:lang w:val="en-GB"/>
              </w:rPr>
            </w:pPr>
            <w:r w:rsidRPr="00A01623">
              <w:rPr>
                <w:rFonts w:cs="Tahoma"/>
                <w:lang w:val="en-GB"/>
              </w:rPr>
              <w:t>Calculated hot-spot temperature *</w:t>
            </w:r>
          </w:p>
          <w:p w14:paraId="20918573" w14:textId="77777777" w:rsidR="00B571B1" w:rsidRPr="00A01623" w:rsidRDefault="00B571B1" w:rsidP="007A6573">
            <w:pPr>
              <w:jc w:val="both"/>
              <w:rPr>
                <w:rFonts w:cs="Tahoma"/>
                <w:lang w:val="en-GB"/>
              </w:rPr>
            </w:pPr>
            <w:r w:rsidRPr="00A01623">
              <w:rPr>
                <w:rFonts w:cs="Tahoma"/>
                <w:lang w:val="en-GB"/>
              </w:rPr>
              <w:t>Applied hot-spot factor</w:t>
            </w:r>
          </w:p>
        </w:tc>
        <w:tc>
          <w:tcPr>
            <w:tcW w:w="2564" w:type="dxa"/>
            <w:gridSpan w:val="2"/>
          </w:tcPr>
          <w:p w14:paraId="09B94979" w14:textId="77777777" w:rsidR="00B571B1" w:rsidRPr="00A01623" w:rsidRDefault="00B571B1" w:rsidP="007A6573">
            <w:pPr>
              <w:jc w:val="both"/>
              <w:rPr>
                <w:rFonts w:cs="Tahoma"/>
                <w:lang w:val="en-GB"/>
              </w:rPr>
            </w:pPr>
            <w:r w:rsidRPr="00A01623">
              <w:rPr>
                <w:rFonts w:cs="Tahoma"/>
                <w:lang w:val="en-GB"/>
              </w:rPr>
              <w:t>*Specify conditions for the calculation</w:t>
            </w:r>
          </w:p>
        </w:tc>
      </w:tr>
      <w:tr w:rsidR="00B571B1" w:rsidRPr="009D748D" w14:paraId="583BCDCF" w14:textId="77777777">
        <w:tc>
          <w:tcPr>
            <w:tcW w:w="9016" w:type="dxa"/>
            <w:gridSpan w:val="3"/>
          </w:tcPr>
          <w:p w14:paraId="6E0BDD75" w14:textId="77777777" w:rsidR="00B571B1" w:rsidRPr="00A01623" w:rsidRDefault="00B571B1" w:rsidP="007A6573">
            <w:pPr>
              <w:jc w:val="both"/>
              <w:rPr>
                <w:rFonts w:cs="Tahoma"/>
                <w:b/>
                <w:bCs/>
                <w:lang w:val="en-GB"/>
              </w:rPr>
            </w:pPr>
            <w:r w:rsidRPr="00A01623">
              <w:rPr>
                <w:rFonts w:cs="Tahoma"/>
                <w:b/>
                <w:bCs/>
                <w:lang w:val="en-GB"/>
              </w:rPr>
              <w:t>Dehydrating breather - provide if applicable Brand, Type, Weight (kg)</w:t>
            </w:r>
          </w:p>
        </w:tc>
      </w:tr>
      <w:tr w:rsidR="00B571B1" w:rsidRPr="00A01623" w14:paraId="6E4AE77B" w14:textId="77777777">
        <w:tc>
          <w:tcPr>
            <w:tcW w:w="6452" w:type="dxa"/>
          </w:tcPr>
          <w:p w14:paraId="0953653B" w14:textId="77777777" w:rsidR="00B571B1" w:rsidRPr="00A01623" w:rsidRDefault="00B571B1" w:rsidP="007A6573">
            <w:pPr>
              <w:jc w:val="both"/>
              <w:rPr>
                <w:rFonts w:cs="Tahoma"/>
                <w:lang w:val="en-GB"/>
              </w:rPr>
            </w:pPr>
            <w:r w:rsidRPr="00A01623">
              <w:rPr>
                <w:rFonts w:cs="Tahoma"/>
                <w:lang w:val="en-GB"/>
              </w:rPr>
              <w:t>Main conservator</w:t>
            </w:r>
          </w:p>
          <w:p w14:paraId="5F5F328B" w14:textId="77777777" w:rsidR="00B571B1" w:rsidRPr="00A01623" w:rsidRDefault="00B571B1" w:rsidP="007A6573">
            <w:pPr>
              <w:jc w:val="both"/>
              <w:rPr>
                <w:rFonts w:cs="Tahoma"/>
                <w:lang w:val="en-GB"/>
              </w:rPr>
            </w:pPr>
            <w:r w:rsidRPr="00A01623">
              <w:rPr>
                <w:rFonts w:cs="Tahoma"/>
                <w:lang w:val="en-GB"/>
              </w:rPr>
              <w:t>OLTC conservator</w:t>
            </w:r>
          </w:p>
        </w:tc>
        <w:tc>
          <w:tcPr>
            <w:tcW w:w="2564" w:type="dxa"/>
            <w:gridSpan w:val="2"/>
          </w:tcPr>
          <w:p w14:paraId="6222DB7B" w14:textId="77777777" w:rsidR="00B571B1" w:rsidRPr="00A01623" w:rsidRDefault="00B571B1" w:rsidP="007A6573">
            <w:pPr>
              <w:jc w:val="both"/>
              <w:rPr>
                <w:rFonts w:cs="Tahoma"/>
                <w:lang w:val="en-GB"/>
              </w:rPr>
            </w:pPr>
          </w:p>
        </w:tc>
      </w:tr>
      <w:tr w:rsidR="00B571B1" w:rsidRPr="009D748D" w14:paraId="5B45CDDF" w14:textId="77777777">
        <w:tc>
          <w:tcPr>
            <w:tcW w:w="9016" w:type="dxa"/>
            <w:gridSpan w:val="3"/>
          </w:tcPr>
          <w:p w14:paraId="4A9F45CE" w14:textId="77777777" w:rsidR="00B571B1" w:rsidRPr="00A01623" w:rsidRDefault="00B571B1" w:rsidP="007A6573">
            <w:pPr>
              <w:jc w:val="both"/>
              <w:rPr>
                <w:rFonts w:cs="Tahoma"/>
                <w:b/>
                <w:bCs/>
                <w:lang w:val="en-GB"/>
              </w:rPr>
            </w:pPr>
            <w:r w:rsidRPr="00A01623">
              <w:rPr>
                <w:rFonts w:cs="Tahoma"/>
                <w:b/>
                <w:bCs/>
                <w:lang w:val="en-GB"/>
              </w:rPr>
              <w:t>Constructive details – provide core/shell type</w:t>
            </w:r>
          </w:p>
        </w:tc>
      </w:tr>
      <w:tr w:rsidR="00B571B1" w:rsidRPr="00A01623" w14:paraId="740758EC" w14:textId="77777777">
        <w:tc>
          <w:tcPr>
            <w:tcW w:w="6452" w:type="dxa"/>
          </w:tcPr>
          <w:p w14:paraId="1FF7BC48" w14:textId="77777777" w:rsidR="00B571B1" w:rsidRPr="00A01623" w:rsidRDefault="00B571B1" w:rsidP="007A6573">
            <w:pPr>
              <w:jc w:val="both"/>
              <w:rPr>
                <w:rFonts w:cs="Tahoma"/>
                <w:lang w:val="en-GB"/>
              </w:rPr>
            </w:pPr>
            <w:r w:rsidRPr="00A01623">
              <w:rPr>
                <w:rFonts w:cs="Tahoma"/>
                <w:lang w:val="en-GB"/>
              </w:rPr>
              <w:t>Position of the windings core - …… - …… - ……</w:t>
            </w:r>
          </w:p>
          <w:p w14:paraId="7DFEC894" w14:textId="77777777" w:rsidR="00B571B1" w:rsidRPr="00A01623" w:rsidRDefault="00B571B1" w:rsidP="007A6573">
            <w:pPr>
              <w:jc w:val="both"/>
              <w:rPr>
                <w:rFonts w:cs="Tahoma"/>
                <w:lang w:val="en-GB"/>
              </w:rPr>
            </w:pPr>
            <w:r w:rsidRPr="00A01623">
              <w:rPr>
                <w:rFonts w:cs="Tahoma"/>
                <w:lang w:val="en-GB"/>
              </w:rPr>
              <w:t>Type of winding …… …… ……</w:t>
            </w:r>
          </w:p>
          <w:p w14:paraId="3261DF56" w14:textId="77777777" w:rsidR="00B571B1" w:rsidRPr="00A01623" w:rsidRDefault="00B571B1" w:rsidP="007A6573">
            <w:pPr>
              <w:jc w:val="both"/>
              <w:rPr>
                <w:rFonts w:cs="Tahoma"/>
                <w:lang w:val="en-GB"/>
              </w:rPr>
            </w:pPr>
            <w:r w:rsidRPr="00A01623">
              <w:rPr>
                <w:rFonts w:cs="Tahoma"/>
                <w:lang w:val="en-GB"/>
              </w:rPr>
              <w:t>Core</w:t>
            </w:r>
          </w:p>
        </w:tc>
        <w:tc>
          <w:tcPr>
            <w:tcW w:w="2564" w:type="dxa"/>
            <w:gridSpan w:val="2"/>
          </w:tcPr>
          <w:p w14:paraId="6FC1AC99" w14:textId="77777777" w:rsidR="00B571B1" w:rsidRPr="00A01623" w:rsidRDefault="00B571B1" w:rsidP="007A6573">
            <w:pPr>
              <w:jc w:val="both"/>
              <w:rPr>
                <w:rFonts w:cs="Tahoma"/>
                <w:lang w:val="en-GB"/>
              </w:rPr>
            </w:pPr>
          </w:p>
        </w:tc>
      </w:tr>
      <w:tr w:rsidR="00B571B1" w:rsidRPr="00A01623" w14:paraId="6D134B11" w14:textId="77777777">
        <w:tc>
          <w:tcPr>
            <w:tcW w:w="6452" w:type="dxa"/>
          </w:tcPr>
          <w:p w14:paraId="58EB52F0" w14:textId="77777777" w:rsidR="00B571B1" w:rsidRPr="00A01623" w:rsidRDefault="00B571B1" w:rsidP="007A6573">
            <w:pPr>
              <w:jc w:val="both"/>
              <w:rPr>
                <w:rFonts w:cs="Tahoma"/>
                <w:lang w:val="en-GB"/>
              </w:rPr>
            </w:pPr>
            <w:r w:rsidRPr="00A01623">
              <w:rPr>
                <w:rFonts w:cs="Tahoma"/>
                <w:lang w:val="en-GB"/>
              </w:rPr>
              <w:t>Flux density in yoke …… T</w:t>
            </w:r>
          </w:p>
          <w:p w14:paraId="56D9AF1B" w14:textId="77777777" w:rsidR="00B571B1" w:rsidRPr="00A01623" w:rsidRDefault="00B571B1" w:rsidP="007A6573">
            <w:pPr>
              <w:jc w:val="both"/>
              <w:rPr>
                <w:rFonts w:cs="Tahoma"/>
                <w:lang w:val="en-GB"/>
              </w:rPr>
            </w:pPr>
            <w:r w:rsidRPr="00A01623">
              <w:rPr>
                <w:rFonts w:cs="Tahoma"/>
                <w:lang w:val="en-GB"/>
              </w:rPr>
              <w:t>Flux density in core legs …… T</w:t>
            </w:r>
          </w:p>
        </w:tc>
        <w:tc>
          <w:tcPr>
            <w:tcW w:w="2564" w:type="dxa"/>
            <w:gridSpan w:val="2"/>
          </w:tcPr>
          <w:p w14:paraId="781F8A8D" w14:textId="77777777" w:rsidR="00B571B1" w:rsidRPr="00A01623" w:rsidRDefault="00B571B1" w:rsidP="007A6573">
            <w:pPr>
              <w:jc w:val="both"/>
              <w:rPr>
                <w:rFonts w:cs="Tahoma"/>
                <w:lang w:val="en-GB"/>
              </w:rPr>
            </w:pPr>
          </w:p>
        </w:tc>
      </w:tr>
      <w:tr w:rsidR="00B571B1" w:rsidRPr="00A01623" w14:paraId="12200741" w14:textId="77777777">
        <w:tc>
          <w:tcPr>
            <w:tcW w:w="9016" w:type="dxa"/>
            <w:gridSpan w:val="3"/>
          </w:tcPr>
          <w:p w14:paraId="1833B128" w14:textId="77777777" w:rsidR="00B571B1" w:rsidRPr="00A01623" w:rsidRDefault="00B571B1" w:rsidP="007A6573">
            <w:pPr>
              <w:jc w:val="both"/>
              <w:rPr>
                <w:rFonts w:cs="Tahoma"/>
                <w:b/>
                <w:bCs/>
                <w:lang w:val="en-GB"/>
              </w:rPr>
            </w:pPr>
            <w:r w:rsidRPr="00A01623">
              <w:rPr>
                <w:rFonts w:cs="Tahoma"/>
                <w:b/>
                <w:bCs/>
                <w:lang w:val="en-GB"/>
              </w:rPr>
              <w:t>Maximum withstand AC voltage</w:t>
            </w:r>
          </w:p>
        </w:tc>
      </w:tr>
      <w:tr w:rsidR="00B571B1" w:rsidRPr="009D748D" w14:paraId="61773D04" w14:textId="77777777">
        <w:tc>
          <w:tcPr>
            <w:tcW w:w="6452" w:type="dxa"/>
          </w:tcPr>
          <w:p w14:paraId="71C2F32B" w14:textId="77777777" w:rsidR="00B571B1" w:rsidRPr="00A01623" w:rsidRDefault="00B571B1" w:rsidP="007A6573">
            <w:pPr>
              <w:jc w:val="both"/>
              <w:rPr>
                <w:rFonts w:cs="Tahoma"/>
                <w:lang w:val="en-GB"/>
              </w:rPr>
            </w:pPr>
            <w:r w:rsidRPr="00A01623">
              <w:rPr>
                <w:rFonts w:cs="Tahoma"/>
                <w:lang w:val="en-GB"/>
              </w:rPr>
              <w:t>in LS winding in case of an earth fault in the heart of the second windings …… kV</w:t>
            </w:r>
          </w:p>
        </w:tc>
        <w:tc>
          <w:tcPr>
            <w:tcW w:w="2564" w:type="dxa"/>
            <w:gridSpan w:val="2"/>
          </w:tcPr>
          <w:p w14:paraId="5EF7BF6A" w14:textId="77777777" w:rsidR="00B571B1" w:rsidRPr="00A01623" w:rsidRDefault="00B571B1" w:rsidP="007A6573">
            <w:pPr>
              <w:jc w:val="both"/>
              <w:rPr>
                <w:rFonts w:cs="Tahoma"/>
                <w:lang w:val="en-GB"/>
              </w:rPr>
            </w:pPr>
          </w:p>
        </w:tc>
      </w:tr>
      <w:tr w:rsidR="00B571B1" w:rsidRPr="00A01623" w14:paraId="03D3AB76" w14:textId="77777777">
        <w:tc>
          <w:tcPr>
            <w:tcW w:w="9016" w:type="dxa"/>
            <w:gridSpan w:val="3"/>
          </w:tcPr>
          <w:p w14:paraId="366CB7CB" w14:textId="77777777" w:rsidR="00B571B1" w:rsidRPr="00A01623" w:rsidRDefault="00B571B1" w:rsidP="007A6573">
            <w:pPr>
              <w:jc w:val="both"/>
              <w:rPr>
                <w:rFonts w:cs="Tahoma"/>
                <w:b/>
                <w:bCs/>
                <w:lang w:val="en-GB"/>
              </w:rPr>
            </w:pPr>
            <w:r w:rsidRPr="00A01623">
              <w:rPr>
                <w:rFonts w:cs="Tahoma"/>
                <w:b/>
                <w:bCs/>
                <w:lang w:val="en-GB"/>
              </w:rPr>
              <w:t>Maximum withstand lightning voltage</w:t>
            </w:r>
          </w:p>
        </w:tc>
      </w:tr>
      <w:tr w:rsidR="00B571B1" w:rsidRPr="009D748D" w14:paraId="7956D559" w14:textId="77777777">
        <w:tc>
          <w:tcPr>
            <w:tcW w:w="6452" w:type="dxa"/>
          </w:tcPr>
          <w:p w14:paraId="6A6570A2" w14:textId="77777777" w:rsidR="00B571B1" w:rsidRPr="00A01623" w:rsidRDefault="00B571B1" w:rsidP="007A6573">
            <w:pPr>
              <w:jc w:val="both"/>
              <w:rPr>
                <w:rFonts w:cs="Tahoma"/>
                <w:lang w:val="en-GB"/>
              </w:rPr>
            </w:pPr>
            <w:r w:rsidRPr="00A01623">
              <w:rPr>
                <w:rFonts w:cs="Tahoma"/>
                <w:lang w:val="en-GB"/>
              </w:rPr>
              <w:t>in LS winding due to a single or 3-phase impulse on one of the other windings …… kV</w:t>
            </w:r>
          </w:p>
        </w:tc>
        <w:tc>
          <w:tcPr>
            <w:tcW w:w="2564" w:type="dxa"/>
            <w:gridSpan w:val="2"/>
          </w:tcPr>
          <w:p w14:paraId="509EDB7B" w14:textId="77777777" w:rsidR="00B571B1" w:rsidRPr="00A01623" w:rsidRDefault="00B571B1" w:rsidP="007A6573">
            <w:pPr>
              <w:jc w:val="both"/>
              <w:rPr>
                <w:rFonts w:cs="Tahoma"/>
                <w:lang w:val="en-GB"/>
              </w:rPr>
            </w:pPr>
          </w:p>
        </w:tc>
      </w:tr>
      <w:tr w:rsidR="00B571B1" w:rsidRPr="00A01623" w14:paraId="2521B455" w14:textId="77777777">
        <w:tc>
          <w:tcPr>
            <w:tcW w:w="9016" w:type="dxa"/>
            <w:gridSpan w:val="3"/>
          </w:tcPr>
          <w:p w14:paraId="1343A51B" w14:textId="77777777" w:rsidR="00B571B1" w:rsidRPr="00A01623" w:rsidRDefault="00B571B1" w:rsidP="007A6573">
            <w:pPr>
              <w:jc w:val="both"/>
              <w:rPr>
                <w:rFonts w:cs="Tahoma"/>
                <w:b/>
                <w:bCs/>
                <w:lang w:val="en-GB"/>
              </w:rPr>
            </w:pPr>
            <w:r w:rsidRPr="00A01623">
              <w:rPr>
                <w:rFonts w:cs="Tahoma"/>
                <w:b/>
                <w:bCs/>
                <w:lang w:val="en-GB"/>
              </w:rPr>
              <w:t>Inrush current</w:t>
            </w:r>
          </w:p>
        </w:tc>
      </w:tr>
      <w:tr w:rsidR="00B571B1" w:rsidRPr="009D748D" w14:paraId="4BD29FFA" w14:textId="77777777">
        <w:tc>
          <w:tcPr>
            <w:tcW w:w="6452" w:type="dxa"/>
          </w:tcPr>
          <w:p w14:paraId="190FEB36" w14:textId="77777777" w:rsidR="00B571B1" w:rsidRPr="00A01623" w:rsidRDefault="00B571B1" w:rsidP="007A6573">
            <w:pPr>
              <w:jc w:val="both"/>
              <w:rPr>
                <w:rFonts w:cs="Tahoma"/>
                <w:lang w:val="en-GB"/>
              </w:rPr>
            </w:pPr>
            <w:r w:rsidRPr="00A01623">
              <w:rPr>
                <w:rFonts w:cs="Tahoma"/>
                <w:lang w:val="en-GB"/>
              </w:rPr>
              <w:t>In kA for PRIMARY/SECONDARY side</w:t>
            </w:r>
          </w:p>
        </w:tc>
        <w:tc>
          <w:tcPr>
            <w:tcW w:w="2564" w:type="dxa"/>
            <w:gridSpan w:val="2"/>
          </w:tcPr>
          <w:p w14:paraId="12BF314A" w14:textId="77777777" w:rsidR="00B571B1" w:rsidRPr="00A01623" w:rsidRDefault="00B571B1" w:rsidP="007A6573">
            <w:pPr>
              <w:jc w:val="both"/>
              <w:rPr>
                <w:rFonts w:cs="Tahoma"/>
                <w:lang w:val="en-GB"/>
              </w:rPr>
            </w:pPr>
          </w:p>
        </w:tc>
      </w:tr>
      <w:tr w:rsidR="00B571B1" w:rsidRPr="009D748D" w14:paraId="1B31E189" w14:textId="77777777">
        <w:tc>
          <w:tcPr>
            <w:tcW w:w="9016" w:type="dxa"/>
            <w:gridSpan w:val="3"/>
          </w:tcPr>
          <w:p w14:paraId="6A500738" w14:textId="77777777" w:rsidR="00B571B1" w:rsidRPr="00A01623" w:rsidRDefault="00B571B1" w:rsidP="007A6573">
            <w:pPr>
              <w:jc w:val="both"/>
              <w:rPr>
                <w:rFonts w:cs="Tahoma"/>
                <w:b/>
                <w:bCs/>
                <w:lang w:val="en-GB"/>
              </w:rPr>
            </w:pPr>
            <w:r w:rsidRPr="00A01623">
              <w:rPr>
                <w:rFonts w:cs="Tahoma"/>
                <w:b/>
                <w:bCs/>
                <w:lang w:val="en-GB"/>
              </w:rPr>
              <w:t>Zero sequence impedance (Ohms per phase)</w:t>
            </w:r>
          </w:p>
        </w:tc>
      </w:tr>
      <w:tr w:rsidR="00B571B1" w:rsidRPr="00A01623" w14:paraId="30F98A0E" w14:textId="77777777">
        <w:tc>
          <w:tcPr>
            <w:tcW w:w="6452" w:type="dxa"/>
          </w:tcPr>
          <w:p w14:paraId="63A617B7" w14:textId="77777777" w:rsidR="00B571B1" w:rsidRPr="00A01623" w:rsidRDefault="00B571B1" w:rsidP="007A6573">
            <w:pPr>
              <w:jc w:val="both"/>
              <w:rPr>
                <w:rFonts w:cs="Tahoma"/>
                <w:lang w:val="en-GB"/>
              </w:rPr>
            </w:pPr>
            <w:r w:rsidRPr="00A01623">
              <w:rPr>
                <w:rFonts w:cs="Tahoma"/>
                <w:lang w:val="en-GB"/>
              </w:rPr>
              <w:t>Primary side:</w:t>
            </w:r>
          </w:p>
          <w:p w14:paraId="75E8A43D" w14:textId="77777777" w:rsidR="00B571B1" w:rsidRPr="00A01623" w:rsidRDefault="00B571B1" w:rsidP="007A6573">
            <w:pPr>
              <w:jc w:val="both"/>
              <w:rPr>
                <w:rFonts w:cs="Tahoma"/>
                <w:lang w:val="en-GB"/>
              </w:rPr>
            </w:pPr>
            <w:r w:rsidRPr="00A01623">
              <w:rPr>
                <w:rFonts w:cs="Tahoma"/>
                <w:lang w:val="en-GB"/>
              </w:rPr>
              <w:t xml:space="preserve">  Secondary side open       ……</w:t>
            </w:r>
            <w:r w:rsidRPr="00A01623">
              <w:rPr>
                <w:rFonts w:ascii="GreekC" w:hAnsi="GreekC" w:cs="GreekC"/>
                <w:lang w:val="en-GB"/>
              </w:rPr>
              <w:t xml:space="preserve"> Ω</w:t>
            </w:r>
            <w:r w:rsidRPr="00A01623">
              <w:rPr>
                <w:rFonts w:cs="Tahoma"/>
                <w:lang w:val="en-GB"/>
              </w:rPr>
              <w:t xml:space="preserve"> ……</w:t>
            </w:r>
            <w:r w:rsidRPr="00A01623">
              <w:rPr>
                <w:rFonts w:ascii="GreekC" w:hAnsi="GreekC" w:cs="GreekC"/>
                <w:lang w:val="en-GB"/>
              </w:rPr>
              <w:t xml:space="preserve"> Ω</w:t>
            </w:r>
            <w:r w:rsidRPr="00A01623">
              <w:rPr>
                <w:rFonts w:cs="Tahoma"/>
                <w:lang w:val="en-GB"/>
              </w:rPr>
              <w:t xml:space="preserve"> …… </w:t>
            </w:r>
            <w:r w:rsidRPr="00A01623">
              <w:rPr>
                <w:rFonts w:ascii="GreekC" w:hAnsi="GreekC" w:cs="GreekC"/>
                <w:lang w:val="en-GB"/>
              </w:rPr>
              <w:t>Ω</w:t>
            </w:r>
          </w:p>
          <w:p w14:paraId="78F1B36A" w14:textId="77777777" w:rsidR="00B571B1" w:rsidRPr="00A01623" w:rsidRDefault="00B571B1" w:rsidP="007A6573">
            <w:pPr>
              <w:jc w:val="both"/>
              <w:rPr>
                <w:rFonts w:cs="Tahoma"/>
                <w:lang w:val="en-GB"/>
              </w:rPr>
            </w:pPr>
            <w:r w:rsidRPr="00A01623">
              <w:rPr>
                <w:rFonts w:cs="Tahoma"/>
                <w:lang w:val="en-GB"/>
              </w:rPr>
              <w:t xml:space="preserve">  Secondary side shorted   ……</w:t>
            </w:r>
            <w:r w:rsidRPr="00A01623">
              <w:rPr>
                <w:rFonts w:ascii="GreekC" w:hAnsi="GreekC" w:cs="GreekC"/>
                <w:lang w:val="en-GB"/>
              </w:rPr>
              <w:t xml:space="preserve"> Ω</w:t>
            </w:r>
            <w:r w:rsidRPr="00A01623">
              <w:rPr>
                <w:rFonts w:cs="Tahoma"/>
                <w:lang w:val="en-GB"/>
              </w:rPr>
              <w:t xml:space="preserve"> ……</w:t>
            </w:r>
            <w:r w:rsidRPr="00A01623">
              <w:rPr>
                <w:rFonts w:ascii="GreekC" w:hAnsi="GreekC" w:cs="GreekC"/>
                <w:lang w:val="en-GB"/>
              </w:rPr>
              <w:t xml:space="preserve"> Ω</w:t>
            </w:r>
            <w:r w:rsidRPr="00A01623">
              <w:rPr>
                <w:rFonts w:cs="Tahoma"/>
                <w:lang w:val="en-GB"/>
              </w:rPr>
              <w:t xml:space="preserve"> ……</w:t>
            </w:r>
            <w:r w:rsidRPr="00A01623">
              <w:rPr>
                <w:rFonts w:ascii="GreekC" w:hAnsi="GreekC" w:cs="GreekC"/>
                <w:lang w:val="en-GB"/>
              </w:rPr>
              <w:t xml:space="preserve"> Ω</w:t>
            </w:r>
          </w:p>
        </w:tc>
        <w:tc>
          <w:tcPr>
            <w:tcW w:w="2564" w:type="dxa"/>
            <w:gridSpan w:val="2"/>
          </w:tcPr>
          <w:p w14:paraId="6B7CE211" w14:textId="77777777" w:rsidR="00B571B1" w:rsidRPr="00A01623" w:rsidRDefault="00B571B1" w:rsidP="007A6573">
            <w:pPr>
              <w:jc w:val="both"/>
              <w:rPr>
                <w:rFonts w:cs="Tahoma"/>
                <w:lang w:val="en-GB"/>
              </w:rPr>
            </w:pPr>
          </w:p>
        </w:tc>
      </w:tr>
      <w:tr w:rsidR="00B571B1" w:rsidRPr="00A01623" w14:paraId="613A458A" w14:textId="77777777">
        <w:tc>
          <w:tcPr>
            <w:tcW w:w="6452" w:type="dxa"/>
          </w:tcPr>
          <w:p w14:paraId="703219DE" w14:textId="77777777" w:rsidR="00B571B1" w:rsidRPr="00A01623" w:rsidRDefault="00B571B1" w:rsidP="007A6573">
            <w:pPr>
              <w:jc w:val="both"/>
              <w:rPr>
                <w:rFonts w:cs="Tahoma"/>
                <w:lang w:val="en-GB"/>
              </w:rPr>
            </w:pPr>
            <w:r w:rsidRPr="00A01623">
              <w:rPr>
                <w:rFonts w:cs="Tahoma"/>
                <w:lang w:val="en-GB"/>
              </w:rPr>
              <w:t>Secondary side:</w:t>
            </w:r>
          </w:p>
          <w:p w14:paraId="4D17513C" w14:textId="77777777" w:rsidR="00B571B1" w:rsidRPr="00A01623" w:rsidRDefault="00B571B1" w:rsidP="007A6573">
            <w:pPr>
              <w:jc w:val="both"/>
              <w:rPr>
                <w:rFonts w:cs="Tahoma"/>
                <w:lang w:val="en-GB"/>
              </w:rPr>
            </w:pPr>
            <w:r w:rsidRPr="00A01623">
              <w:rPr>
                <w:rFonts w:cs="Tahoma"/>
                <w:lang w:val="en-GB"/>
              </w:rPr>
              <w:t xml:space="preserve">  Primary side open       ……</w:t>
            </w:r>
            <w:r w:rsidRPr="00A01623">
              <w:rPr>
                <w:rFonts w:ascii="GreekC" w:hAnsi="GreekC" w:cs="GreekC"/>
                <w:lang w:val="en-GB"/>
              </w:rPr>
              <w:t xml:space="preserve"> Ω</w:t>
            </w:r>
            <w:r w:rsidRPr="00A01623">
              <w:rPr>
                <w:rFonts w:cs="Tahoma"/>
                <w:lang w:val="en-GB"/>
              </w:rPr>
              <w:t xml:space="preserve"> ……</w:t>
            </w:r>
            <w:r w:rsidRPr="00A01623">
              <w:rPr>
                <w:rFonts w:ascii="GreekC" w:hAnsi="GreekC" w:cs="GreekC"/>
                <w:lang w:val="en-GB"/>
              </w:rPr>
              <w:t xml:space="preserve"> Ω</w:t>
            </w:r>
            <w:r w:rsidRPr="00A01623">
              <w:rPr>
                <w:rFonts w:cs="Tahoma"/>
                <w:lang w:val="en-GB"/>
              </w:rPr>
              <w:t xml:space="preserve"> …… </w:t>
            </w:r>
            <w:r w:rsidRPr="00A01623">
              <w:rPr>
                <w:rFonts w:ascii="GreekC" w:hAnsi="GreekC" w:cs="GreekC"/>
                <w:lang w:val="en-GB"/>
              </w:rPr>
              <w:t>Ω</w:t>
            </w:r>
          </w:p>
          <w:p w14:paraId="129440BE" w14:textId="77777777" w:rsidR="00B571B1" w:rsidRPr="00A01623" w:rsidRDefault="00B571B1" w:rsidP="007A6573">
            <w:pPr>
              <w:jc w:val="both"/>
              <w:rPr>
                <w:rFonts w:cs="Tahoma"/>
                <w:lang w:val="en-GB"/>
              </w:rPr>
            </w:pPr>
            <w:r w:rsidRPr="00A01623">
              <w:rPr>
                <w:rFonts w:cs="Tahoma"/>
                <w:lang w:val="en-GB"/>
              </w:rPr>
              <w:t xml:space="preserve">  Primary side shorted   ……</w:t>
            </w:r>
            <w:r w:rsidRPr="00A01623">
              <w:rPr>
                <w:rFonts w:ascii="GreekC" w:hAnsi="GreekC" w:cs="GreekC"/>
                <w:lang w:val="en-GB"/>
              </w:rPr>
              <w:t xml:space="preserve"> Ω</w:t>
            </w:r>
            <w:r w:rsidRPr="00A01623">
              <w:rPr>
                <w:rFonts w:cs="Tahoma"/>
                <w:lang w:val="en-GB"/>
              </w:rPr>
              <w:t xml:space="preserve"> ……</w:t>
            </w:r>
            <w:r w:rsidRPr="00A01623">
              <w:rPr>
                <w:rFonts w:ascii="GreekC" w:hAnsi="GreekC" w:cs="GreekC"/>
                <w:lang w:val="en-GB"/>
              </w:rPr>
              <w:t xml:space="preserve"> Ω</w:t>
            </w:r>
            <w:r w:rsidRPr="00A01623">
              <w:rPr>
                <w:rFonts w:cs="Tahoma"/>
                <w:lang w:val="en-GB"/>
              </w:rPr>
              <w:t xml:space="preserve"> ……</w:t>
            </w:r>
            <w:r w:rsidRPr="00A01623">
              <w:rPr>
                <w:rFonts w:ascii="GreekC" w:hAnsi="GreekC" w:cs="GreekC"/>
                <w:lang w:val="en-GB"/>
              </w:rPr>
              <w:t xml:space="preserve"> Ω</w:t>
            </w:r>
          </w:p>
        </w:tc>
        <w:tc>
          <w:tcPr>
            <w:tcW w:w="2564" w:type="dxa"/>
            <w:gridSpan w:val="2"/>
          </w:tcPr>
          <w:p w14:paraId="5C84799C" w14:textId="77777777" w:rsidR="00B571B1" w:rsidRPr="00A01623" w:rsidRDefault="00B571B1" w:rsidP="007A6573">
            <w:pPr>
              <w:jc w:val="both"/>
              <w:rPr>
                <w:rFonts w:cs="Tahoma"/>
                <w:lang w:val="en-GB"/>
              </w:rPr>
            </w:pPr>
          </w:p>
        </w:tc>
      </w:tr>
      <w:tr w:rsidR="00B571B1" w:rsidRPr="00A01623" w14:paraId="48322D96" w14:textId="77777777">
        <w:tc>
          <w:tcPr>
            <w:tcW w:w="9016" w:type="dxa"/>
            <w:gridSpan w:val="3"/>
          </w:tcPr>
          <w:p w14:paraId="138AA03E" w14:textId="77777777" w:rsidR="00B571B1" w:rsidRPr="00A01623" w:rsidRDefault="00B571B1" w:rsidP="007A6573">
            <w:pPr>
              <w:jc w:val="both"/>
              <w:rPr>
                <w:rFonts w:cs="Tahoma"/>
                <w:b/>
                <w:bCs/>
                <w:lang w:val="en-GB"/>
              </w:rPr>
            </w:pPr>
            <w:r w:rsidRPr="00A01623">
              <w:rPr>
                <w:rFonts w:cs="Tahoma"/>
                <w:b/>
                <w:bCs/>
                <w:lang w:val="en-GB"/>
              </w:rPr>
              <w:t>Capacities (3 phase)</w:t>
            </w:r>
          </w:p>
        </w:tc>
      </w:tr>
      <w:tr w:rsidR="00B571B1" w:rsidRPr="009D748D" w14:paraId="50F64765" w14:textId="77777777">
        <w:tc>
          <w:tcPr>
            <w:tcW w:w="6452" w:type="dxa"/>
          </w:tcPr>
          <w:p w14:paraId="480B9CC6" w14:textId="77777777" w:rsidR="00B571B1" w:rsidRPr="00A01623" w:rsidRDefault="00B571B1" w:rsidP="007A6573">
            <w:pPr>
              <w:jc w:val="both"/>
              <w:rPr>
                <w:rFonts w:cs="Tahoma"/>
                <w:lang w:val="en-GB"/>
              </w:rPr>
            </w:pPr>
            <w:r w:rsidRPr="00A01623">
              <w:rPr>
                <w:rFonts w:cs="Tahoma"/>
                <w:lang w:val="en-GB"/>
              </w:rPr>
              <w:t>3-winding transformers, including feed-through insulators:</w:t>
            </w:r>
          </w:p>
          <w:p w14:paraId="008A2423" w14:textId="77777777" w:rsidR="00B571B1" w:rsidRPr="00A01623" w:rsidRDefault="00B571B1" w:rsidP="007A6573">
            <w:pPr>
              <w:jc w:val="both"/>
              <w:rPr>
                <w:rFonts w:cs="Tahoma"/>
                <w:lang w:val="en-GB"/>
              </w:rPr>
            </w:pPr>
            <w:r w:rsidRPr="00A01623">
              <w:rPr>
                <w:rFonts w:cs="Tahoma"/>
                <w:lang w:val="en-GB"/>
              </w:rPr>
              <w:t xml:space="preserve">  core and – LV …… pF</w:t>
            </w:r>
          </w:p>
          <w:p w14:paraId="4E98FBC6" w14:textId="77777777" w:rsidR="00B571B1" w:rsidRPr="00A01623" w:rsidRDefault="00B571B1" w:rsidP="007A6573">
            <w:pPr>
              <w:jc w:val="both"/>
              <w:rPr>
                <w:rFonts w:cs="Tahoma"/>
                <w:lang w:val="en-GB"/>
              </w:rPr>
            </w:pPr>
            <w:r w:rsidRPr="00A01623">
              <w:rPr>
                <w:rFonts w:cs="Tahoma"/>
                <w:lang w:val="en-GB"/>
              </w:rPr>
              <w:t xml:space="preserve">  LV – MV …… pF</w:t>
            </w:r>
          </w:p>
          <w:p w14:paraId="5DFFC973" w14:textId="77777777" w:rsidR="00B571B1" w:rsidRPr="00A01623" w:rsidRDefault="00B571B1" w:rsidP="007A6573">
            <w:pPr>
              <w:jc w:val="both"/>
              <w:rPr>
                <w:rFonts w:cs="Tahoma"/>
                <w:lang w:val="en-GB"/>
              </w:rPr>
            </w:pPr>
            <w:r w:rsidRPr="00A01623">
              <w:rPr>
                <w:rFonts w:cs="Tahoma"/>
                <w:lang w:val="en-GB"/>
              </w:rPr>
              <w:t xml:space="preserve">  MV – HV …… pF</w:t>
            </w:r>
          </w:p>
          <w:p w14:paraId="38E02302" w14:textId="77777777" w:rsidR="00B571B1" w:rsidRPr="00A01623" w:rsidRDefault="00B571B1" w:rsidP="007A6573">
            <w:pPr>
              <w:jc w:val="both"/>
              <w:rPr>
                <w:rFonts w:cs="Tahoma"/>
                <w:lang w:val="en-GB"/>
              </w:rPr>
            </w:pPr>
            <w:r w:rsidRPr="00A01623">
              <w:rPr>
                <w:rFonts w:cs="Tahoma"/>
                <w:lang w:val="en-GB"/>
              </w:rPr>
              <w:t xml:space="preserve">  HV tank and core …… pF</w:t>
            </w:r>
          </w:p>
          <w:p w14:paraId="09ABE297" w14:textId="77777777" w:rsidR="00B571B1" w:rsidRPr="00A01623" w:rsidRDefault="00B571B1" w:rsidP="007A6573">
            <w:pPr>
              <w:jc w:val="both"/>
              <w:rPr>
                <w:rFonts w:cs="Tahoma"/>
                <w:lang w:val="en-GB"/>
              </w:rPr>
            </w:pPr>
            <w:r w:rsidRPr="00A01623">
              <w:rPr>
                <w:rFonts w:cs="Tahoma"/>
                <w:lang w:val="en-GB"/>
              </w:rPr>
              <w:t xml:space="preserve">  MV tank and core …… pF</w:t>
            </w:r>
          </w:p>
        </w:tc>
        <w:tc>
          <w:tcPr>
            <w:tcW w:w="2564" w:type="dxa"/>
            <w:gridSpan w:val="2"/>
          </w:tcPr>
          <w:p w14:paraId="22206CAF" w14:textId="77777777" w:rsidR="00B571B1" w:rsidRPr="00A01623" w:rsidRDefault="00B571B1" w:rsidP="007A6573">
            <w:pPr>
              <w:jc w:val="both"/>
              <w:rPr>
                <w:rFonts w:cs="Tahoma"/>
                <w:lang w:val="en-GB"/>
              </w:rPr>
            </w:pPr>
          </w:p>
        </w:tc>
      </w:tr>
      <w:tr w:rsidR="00B571B1" w:rsidRPr="009D748D" w14:paraId="759AF13D" w14:textId="77777777">
        <w:tc>
          <w:tcPr>
            <w:tcW w:w="6452" w:type="dxa"/>
          </w:tcPr>
          <w:p w14:paraId="131DD505" w14:textId="77777777" w:rsidR="00B571B1" w:rsidRPr="00A01623" w:rsidRDefault="00B571B1" w:rsidP="007A6573">
            <w:pPr>
              <w:jc w:val="both"/>
              <w:rPr>
                <w:rFonts w:cs="Tahoma"/>
                <w:lang w:val="en-GB"/>
              </w:rPr>
            </w:pPr>
            <w:r w:rsidRPr="00A01623">
              <w:rPr>
                <w:rFonts w:cs="Tahoma"/>
                <w:lang w:val="en-GB"/>
              </w:rPr>
              <w:t>2-winding transformers, including feed-through insulators:</w:t>
            </w:r>
          </w:p>
          <w:p w14:paraId="7A81E6CC" w14:textId="77777777" w:rsidR="00B571B1" w:rsidRPr="00A01623" w:rsidRDefault="00B571B1" w:rsidP="007A6573">
            <w:pPr>
              <w:jc w:val="both"/>
              <w:rPr>
                <w:rFonts w:cs="Tahoma"/>
                <w:lang w:val="en-GB"/>
              </w:rPr>
            </w:pPr>
            <w:r w:rsidRPr="00A01623">
              <w:rPr>
                <w:rFonts w:cs="Tahoma"/>
                <w:lang w:val="en-GB"/>
              </w:rPr>
              <w:t xml:space="preserve">  core and tank – LV …… pF</w:t>
            </w:r>
          </w:p>
          <w:p w14:paraId="648012F9" w14:textId="77777777" w:rsidR="00B571B1" w:rsidRPr="00A01623" w:rsidRDefault="00B571B1" w:rsidP="007A6573">
            <w:pPr>
              <w:jc w:val="both"/>
              <w:rPr>
                <w:rFonts w:cs="Tahoma"/>
                <w:lang w:val="en-GB"/>
              </w:rPr>
            </w:pPr>
            <w:r w:rsidRPr="00A01623">
              <w:rPr>
                <w:rFonts w:cs="Tahoma"/>
                <w:lang w:val="en-GB"/>
              </w:rPr>
              <w:t xml:space="preserve">  LV – HV …… pF</w:t>
            </w:r>
          </w:p>
          <w:p w14:paraId="2064C5D5" w14:textId="77777777" w:rsidR="00B571B1" w:rsidRPr="00A01623" w:rsidRDefault="00B571B1" w:rsidP="007A6573">
            <w:pPr>
              <w:jc w:val="both"/>
              <w:rPr>
                <w:rFonts w:cs="Tahoma"/>
                <w:lang w:val="en-GB"/>
              </w:rPr>
            </w:pPr>
            <w:r w:rsidRPr="00A01623">
              <w:rPr>
                <w:rFonts w:cs="Tahoma"/>
                <w:lang w:val="en-GB"/>
              </w:rPr>
              <w:t xml:space="preserve">  LV screen (if applicable) …… pF</w:t>
            </w:r>
          </w:p>
          <w:p w14:paraId="55063B05" w14:textId="77777777" w:rsidR="00B571B1" w:rsidRPr="00A01623" w:rsidRDefault="00B571B1" w:rsidP="007A6573">
            <w:pPr>
              <w:jc w:val="both"/>
              <w:rPr>
                <w:rFonts w:cs="Tahoma"/>
                <w:lang w:val="en-GB"/>
              </w:rPr>
            </w:pPr>
            <w:r w:rsidRPr="00A01623">
              <w:rPr>
                <w:rFonts w:cs="Tahoma"/>
                <w:lang w:val="en-GB"/>
              </w:rPr>
              <w:t xml:space="preserve">  screen – HV (if applicable) …… pF</w:t>
            </w:r>
          </w:p>
          <w:p w14:paraId="6B1302F5" w14:textId="77777777" w:rsidR="00B571B1" w:rsidRPr="00A01623" w:rsidRDefault="00B571B1" w:rsidP="007A6573">
            <w:pPr>
              <w:jc w:val="both"/>
              <w:rPr>
                <w:rFonts w:cs="Tahoma"/>
                <w:lang w:val="en-GB"/>
              </w:rPr>
            </w:pPr>
            <w:r w:rsidRPr="00A01623">
              <w:rPr>
                <w:rFonts w:cs="Tahoma"/>
                <w:lang w:val="en-GB"/>
              </w:rPr>
              <w:t xml:space="preserve">  HV tank and core …… pF</w:t>
            </w:r>
          </w:p>
        </w:tc>
        <w:tc>
          <w:tcPr>
            <w:tcW w:w="2564" w:type="dxa"/>
            <w:gridSpan w:val="2"/>
          </w:tcPr>
          <w:p w14:paraId="53657088" w14:textId="77777777" w:rsidR="00B571B1" w:rsidRPr="00A01623" w:rsidRDefault="00B571B1" w:rsidP="007A6573">
            <w:pPr>
              <w:jc w:val="both"/>
              <w:rPr>
                <w:rFonts w:cs="Tahoma"/>
                <w:lang w:val="en-GB"/>
              </w:rPr>
            </w:pPr>
          </w:p>
        </w:tc>
      </w:tr>
      <w:tr w:rsidR="00B571B1" w:rsidRPr="00A01623" w14:paraId="4126DBBE" w14:textId="77777777">
        <w:tc>
          <w:tcPr>
            <w:tcW w:w="9016" w:type="dxa"/>
            <w:gridSpan w:val="3"/>
          </w:tcPr>
          <w:p w14:paraId="54259736" w14:textId="77777777" w:rsidR="00B571B1" w:rsidRPr="00A01623" w:rsidRDefault="00B571B1" w:rsidP="007A6573">
            <w:pPr>
              <w:jc w:val="both"/>
              <w:rPr>
                <w:rFonts w:cs="Tahoma"/>
                <w:b/>
                <w:bCs/>
                <w:lang w:val="en-GB"/>
              </w:rPr>
            </w:pPr>
            <w:r w:rsidRPr="00A01623">
              <w:rPr>
                <w:rFonts w:cs="Tahoma"/>
                <w:b/>
                <w:bCs/>
                <w:lang w:val="en-GB"/>
              </w:rPr>
              <w:t>Weights</w:t>
            </w:r>
          </w:p>
        </w:tc>
      </w:tr>
      <w:tr w:rsidR="00B571B1" w:rsidRPr="009D748D" w14:paraId="2A35048C" w14:textId="77777777">
        <w:tc>
          <w:tcPr>
            <w:tcW w:w="6452" w:type="dxa"/>
          </w:tcPr>
          <w:p w14:paraId="0AC8DBCC" w14:textId="77777777" w:rsidR="00B571B1" w:rsidRPr="00A01623" w:rsidRDefault="00B571B1" w:rsidP="007A6573">
            <w:pPr>
              <w:jc w:val="both"/>
              <w:rPr>
                <w:rFonts w:cs="Tahoma"/>
                <w:lang w:val="en-GB"/>
              </w:rPr>
            </w:pPr>
            <w:r w:rsidRPr="00A01623">
              <w:rPr>
                <w:rFonts w:cs="Tahoma"/>
                <w:lang w:val="en-GB"/>
              </w:rPr>
              <w:t>Total weight, including oil, conservator and radiators (if mounted on the transformers) …… t</w:t>
            </w:r>
          </w:p>
          <w:p w14:paraId="56A4D76E" w14:textId="77777777" w:rsidR="00B571B1" w:rsidRPr="00A01623" w:rsidRDefault="00B571B1" w:rsidP="007A6573">
            <w:pPr>
              <w:jc w:val="both"/>
              <w:rPr>
                <w:rFonts w:cs="Tahoma"/>
                <w:lang w:val="en-GB"/>
              </w:rPr>
            </w:pPr>
            <w:r w:rsidRPr="00A01623">
              <w:rPr>
                <w:rFonts w:cs="Tahoma"/>
                <w:lang w:val="en-GB"/>
              </w:rPr>
              <w:t>Weight of the radiators (if mounted separately) …… t</w:t>
            </w:r>
          </w:p>
          <w:p w14:paraId="0CE98B41" w14:textId="77777777" w:rsidR="00B571B1" w:rsidRPr="00A01623" w:rsidRDefault="00B571B1" w:rsidP="007A6573">
            <w:pPr>
              <w:jc w:val="both"/>
              <w:rPr>
                <w:rFonts w:cs="Tahoma"/>
                <w:lang w:val="en-GB"/>
              </w:rPr>
            </w:pPr>
            <w:r w:rsidRPr="00A01623">
              <w:rPr>
                <w:rFonts w:cs="Tahoma"/>
                <w:lang w:val="en-GB"/>
              </w:rPr>
              <w:t>Transport weight including oil …… t</w:t>
            </w:r>
          </w:p>
          <w:p w14:paraId="768FEC7D" w14:textId="77777777" w:rsidR="00B571B1" w:rsidRPr="00A01623" w:rsidRDefault="00B571B1" w:rsidP="007A6573">
            <w:pPr>
              <w:jc w:val="both"/>
              <w:rPr>
                <w:rFonts w:cs="Tahoma"/>
                <w:lang w:val="en-GB"/>
              </w:rPr>
            </w:pPr>
            <w:r w:rsidRPr="00A01623">
              <w:rPr>
                <w:rFonts w:cs="Tahoma"/>
                <w:lang w:val="en-GB"/>
              </w:rPr>
              <w:lastRenderedPageBreak/>
              <w:t>Transport weight excluding oil …… t</w:t>
            </w:r>
          </w:p>
          <w:p w14:paraId="0A707A3D" w14:textId="77777777" w:rsidR="00B571B1" w:rsidRPr="00A01623" w:rsidRDefault="00B571B1" w:rsidP="007A6573">
            <w:pPr>
              <w:jc w:val="both"/>
              <w:rPr>
                <w:rFonts w:cs="Tahoma"/>
                <w:lang w:val="en-GB"/>
              </w:rPr>
            </w:pPr>
            <w:r w:rsidRPr="00A01623">
              <w:rPr>
                <w:rFonts w:cs="Tahoma"/>
                <w:lang w:val="en-GB"/>
              </w:rPr>
              <w:t>Oil weight …… t</w:t>
            </w:r>
          </w:p>
          <w:p w14:paraId="180E2F55" w14:textId="77777777" w:rsidR="00B571B1" w:rsidRPr="00A01623" w:rsidRDefault="00B571B1" w:rsidP="007A6573">
            <w:pPr>
              <w:jc w:val="both"/>
              <w:rPr>
                <w:rFonts w:cs="Tahoma"/>
                <w:lang w:val="en-GB"/>
              </w:rPr>
            </w:pPr>
            <w:r w:rsidRPr="00A01623">
              <w:rPr>
                <w:rFonts w:cs="Tahoma"/>
                <w:lang w:val="en-GB"/>
              </w:rPr>
              <w:t>Active part weight …… t</w:t>
            </w:r>
          </w:p>
        </w:tc>
        <w:tc>
          <w:tcPr>
            <w:tcW w:w="2564" w:type="dxa"/>
            <w:gridSpan w:val="2"/>
          </w:tcPr>
          <w:p w14:paraId="733A9A0E" w14:textId="77777777" w:rsidR="00B571B1" w:rsidRPr="00A01623" w:rsidRDefault="00B571B1" w:rsidP="007A6573">
            <w:pPr>
              <w:jc w:val="both"/>
              <w:rPr>
                <w:rFonts w:cs="Tahoma"/>
                <w:lang w:val="en-GB"/>
              </w:rPr>
            </w:pPr>
          </w:p>
        </w:tc>
      </w:tr>
      <w:tr w:rsidR="00B571B1" w:rsidRPr="00A01623" w14:paraId="3C47B1B0" w14:textId="77777777">
        <w:tc>
          <w:tcPr>
            <w:tcW w:w="9016" w:type="dxa"/>
            <w:gridSpan w:val="3"/>
          </w:tcPr>
          <w:p w14:paraId="4EFC3345" w14:textId="77777777" w:rsidR="00B571B1" w:rsidRPr="00A01623" w:rsidRDefault="00B571B1" w:rsidP="007A6573">
            <w:pPr>
              <w:jc w:val="both"/>
              <w:rPr>
                <w:rFonts w:cs="Tahoma"/>
                <w:lang w:val="en-GB"/>
              </w:rPr>
            </w:pPr>
            <w:r w:rsidRPr="00A01623">
              <w:rPr>
                <w:rFonts w:cs="Tahoma"/>
                <w:b/>
                <w:bCs/>
                <w:lang w:val="en-GB"/>
              </w:rPr>
              <w:t>Dimensions</w:t>
            </w:r>
          </w:p>
        </w:tc>
      </w:tr>
      <w:tr w:rsidR="00B571B1" w:rsidRPr="00A01623" w14:paraId="7BDAAC1C" w14:textId="77777777">
        <w:tc>
          <w:tcPr>
            <w:tcW w:w="6452" w:type="dxa"/>
          </w:tcPr>
          <w:p w14:paraId="25787BB0" w14:textId="77777777" w:rsidR="00B571B1" w:rsidRPr="00A01623" w:rsidRDefault="00B571B1" w:rsidP="007A6573">
            <w:pPr>
              <w:jc w:val="both"/>
              <w:rPr>
                <w:rFonts w:cs="Tahoma"/>
                <w:lang w:val="en-GB"/>
              </w:rPr>
            </w:pPr>
            <w:r w:rsidRPr="00A01623">
              <w:rPr>
                <w:rFonts w:cs="Tahoma"/>
                <w:lang w:val="en-GB"/>
              </w:rPr>
              <w:t>Height up to top of conservator…….mm</w:t>
            </w:r>
          </w:p>
          <w:p w14:paraId="1A2DE51C" w14:textId="77777777" w:rsidR="00B571B1" w:rsidRPr="00A01623" w:rsidRDefault="00B571B1" w:rsidP="007A6573">
            <w:pPr>
              <w:jc w:val="both"/>
              <w:rPr>
                <w:rFonts w:cs="Tahoma"/>
                <w:lang w:val="en-GB"/>
              </w:rPr>
            </w:pPr>
            <w:r w:rsidRPr="00A01623">
              <w:rPr>
                <w:rFonts w:cs="Tahoma"/>
                <w:lang w:val="en-GB"/>
              </w:rPr>
              <w:t>Height up to top of cover…….mm</w:t>
            </w:r>
          </w:p>
          <w:p w14:paraId="6DBB124D" w14:textId="77777777" w:rsidR="00B571B1" w:rsidRPr="00A01623" w:rsidRDefault="00B571B1" w:rsidP="007A6573">
            <w:pPr>
              <w:jc w:val="both"/>
              <w:rPr>
                <w:rFonts w:cs="Tahoma"/>
                <w:lang w:val="en-GB"/>
              </w:rPr>
            </w:pPr>
            <w:r w:rsidRPr="00A01623">
              <w:rPr>
                <w:rFonts w:cs="Tahoma"/>
                <w:lang w:val="en-GB"/>
              </w:rPr>
              <w:t>Height up to top of HV bushings…….mm</w:t>
            </w:r>
          </w:p>
          <w:p w14:paraId="3CB9F77A" w14:textId="77777777" w:rsidR="00B571B1" w:rsidRPr="00A01623" w:rsidRDefault="00B571B1" w:rsidP="007A6573">
            <w:pPr>
              <w:jc w:val="both"/>
              <w:rPr>
                <w:rFonts w:cs="Tahoma"/>
                <w:lang w:val="en-GB"/>
              </w:rPr>
            </w:pPr>
            <w:r w:rsidRPr="00A01623">
              <w:rPr>
                <w:rFonts w:cs="Tahoma"/>
                <w:lang w:val="en-GB"/>
              </w:rPr>
              <w:t>Length overall…….mm</w:t>
            </w:r>
          </w:p>
          <w:p w14:paraId="4557E58D" w14:textId="77777777" w:rsidR="00B571B1" w:rsidRPr="00A01623" w:rsidRDefault="00B571B1" w:rsidP="007A6573">
            <w:pPr>
              <w:jc w:val="both"/>
              <w:rPr>
                <w:rFonts w:cs="Tahoma"/>
                <w:lang w:val="en-GB"/>
              </w:rPr>
            </w:pPr>
            <w:r w:rsidRPr="00A01623">
              <w:rPr>
                <w:rFonts w:cs="Tahoma"/>
                <w:lang w:val="en-GB"/>
              </w:rPr>
              <w:t>Length with radiators…….mm</w:t>
            </w:r>
          </w:p>
          <w:p w14:paraId="580E3115" w14:textId="77777777" w:rsidR="00B571B1" w:rsidRPr="00A01623" w:rsidRDefault="00B571B1" w:rsidP="007A6573">
            <w:pPr>
              <w:jc w:val="both"/>
              <w:rPr>
                <w:rFonts w:cs="Tahoma"/>
                <w:b/>
                <w:bCs/>
                <w:lang w:val="en-GB"/>
              </w:rPr>
            </w:pPr>
            <w:r w:rsidRPr="00A01623">
              <w:rPr>
                <w:rFonts w:cs="Tahoma"/>
                <w:lang w:val="en-GB"/>
              </w:rPr>
              <w:t>Width overall…….mm</w:t>
            </w:r>
          </w:p>
        </w:tc>
        <w:tc>
          <w:tcPr>
            <w:tcW w:w="2564" w:type="dxa"/>
            <w:gridSpan w:val="2"/>
          </w:tcPr>
          <w:p w14:paraId="337DCAD2" w14:textId="77777777" w:rsidR="00B571B1" w:rsidRPr="00A01623" w:rsidRDefault="00B571B1" w:rsidP="007A6573">
            <w:pPr>
              <w:jc w:val="both"/>
              <w:rPr>
                <w:rFonts w:cs="Tahoma"/>
                <w:lang w:val="en-GB"/>
              </w:rPr>
            </w:pPr>
          </w:p>
        </w:tc>
      </w:tr>
      <w:tr w:rsidR="00B571B1" w:rsidRPr="00A01623" w14:paraId="7DB9158E" w14:textId="77777777">
        <w:tc>
          <w:tcPr>
            <w:tcW w:w="9016" w:type="dxa"/>
            <w:gridSpan w:val="3"/>
          </w:tcPr>
          <w:p w14:paraId="0F099580" w14:textId="77777777" w:rsidR="00B571B1" w:rsidRPr="00A01623" w:rsidRDefault="00B571B1" w:rsidP="007A6573">
            <w:pPr>
              <w:jc w:val="both"/>
              <w:rPr>
                <w:rFonts w:cs="Tahoma"/>
                <w:lang w:val="en-GB"/>
              </w:rPr>
            </w:pPr>
            <w:r w:rsidRPr="00A01623">
              <w:rPr>
                <w:rFonts w:cs="Tahoma"/>
                <w:b/>
                <w:bCs/>
                <w:lang w:val="en-GB"/>
              </w:rPr>
              <w:t>Dimensions for transport</w:t>
            </w:r>
          </w:p>
        </w:tc>
      </w:tr>
      <w:tr w:rsidR="00B571B1" w:rsidRPr="009D748D" w14:paraId="4968BFA7" w14:textId="77777777">
        <w:tc>
          <w:tcPr>
            <w:tcW w:w="6452" w:type="dxa"/>
          </w:tcPr>
          <w:p w14:paraId="407CE26B" w14:textId="77777777" w:rsidR="00B571B1" w:rsidRPr="00A01623" w:rsidRDefault="00B571B1" w:rsidP="007A6573">
            <w:pPr>
              <w:jc w:val="both"/>
              <w:rPr>
                <w:rFonts w:cs="Tahoma"/>
                <w:lang w:val="en-GB"/>
              </w:rPr>
            </w:pPr>
            <w:r w:rsidRPr="00A01623">
              <w:rPr>
                <w:rFonts w:cs="Tahoma"/>
                <w:lang w:val="en-GB"/>
              </w:rPr>
              <w:t>Length…….mm</w:t>
            </w:r>
          </w:p>
          <w:p w14:paraId="12070A33" w14:textId="77777777" w:rsidR="00B571B1" w:rsidRPr="00A01623" w:rsidRDefault="00B571B1" w:rsidP="007A6573">
            <w:pPr>
              <w:jc w:val="both"/>
              <w:rPr>
                <w:rFonts w:cs="Tahoma"/>
                <w:lang w:val="en-GB"/>
              </w:rPr>
            </w:pPr>
            <w:r w:rsidRPr="00A01623">
              <w:rPr>
                <w:rFonts w:cs="Tahoma"/>
                <w:lang w:val="en-GB"/>
              </w:rPr>
              <w:t>Width…….mm</w:t>
            </w:r>
          </w:p>
          <w:p w14:paraId="331F0C83" w14:textId="77777777" w:rsidR="00B571B1" w:rsidRPr="00A01623" w:rsidRDefault="00B571B1" w:rsidP="007A6573">
            <w:pPr>
              <w:jc w:val="both"/>
              <w:rPr>
                <w:rFonts w:cs="Tahoma"/>
                <w:lang w:val="en-GB"/>
              </w:rPr>
            </w:pPr>
            <w:r w:rsidRPr="00A01623">
              <w:rPr>
                <w:rFonts w:cs="Tahoma"/>
                <w:lang w:val="en-GB"/>
              </w:rPr>
              <w:t>Height…….mm</w:t>
            </w:r>
          </w:p>
        </w:tc>
        <w:tc>
          <w:tcPr>
            <w:tcW w:w="2564" w:type="dxa"/>
            <w:gridSpan w:val="2"/>
          </w:tcPr>
          <w:p w14:paraId="492FCA17" w14:textId="77777777" w:rsidR="00B571B1" w:rsidRPr="00A01623" w:rsidRDefault="00B571B1" w:rsidP="007A6573">
            <w:pPr>
              <w:jc w:val="both"/>
              <w:rPr>
                <w:rFonts w:cs="Tahoma"/>
                <w:lang w:val="en-GB"/>
              </w:rPr>
            </w:pPr>
          </w:p>
        </w:tc>
      </w:tr>
      <w:tr w:rsidR="00B571B1" w:rsidRPr="00A01623" w14:paraId="11049CA9" w14:textId="77777777">
        <w:tc>
          <w:tcPr>
            <w:tcW w:w="9016" w:type="dxa"/>
            <w:gridSpan w:val="3"/>
          </w:tcPr>
          <w:p w14:paraId="528D47B4" w14:textId="77777777" w:rsidR="00B571B1" w:rsidRPr="00A01623" w:rsidRDefault="00B571B1" w:rsidP="007A6573">
            <w:pPr>
              <w:jc w:val="both"/>
              <w:rPr>
                <w:rFonts w:cs="Tahoma"/>
                <w:b/>
                <w:bCs/>
                <w:lang w:val="en-GB"/>
              </w:rPr>
            </w:pPr>
            <w:r w:rsidRPr="00A01623">
              <w:rPr>
                <w:rFonts w:cs="Tahoma"/>
                <w:b/>
                <w:bCs/>
                <w:lang w:val="en-GB"/>
              </w:rPr>
              <w:t>Surface treatment</w:t>
            </w:r>
          </w:p>
        </w:tc>
      </w:tr>
      <w:tr w:rsidR="00B571B1" w:rsidRPr="009D748D" w14:paraId="3040D67F" w14:textId="77777777">
        <w:tc>
          <w:tcPr>
            <w:tcW w:w="6452" w:type="dxa"/>
          </w:tcPr>
          <w:p w14:paraId="78FAB1D1" w14:textId="77777777" w:rsidR="00B571B1" w:rsidRPr="00A01623" w:rsidRDefault="00B571B1" w:rsidP="007A6573">
            <w:pPr>
              <w:jc w:val="both"/>
              <w:rPr>
                <w:rFonts w:cs="Tahoma"/>
                <w:lang w:val="en-GB"/>
              </w:rPr>
            </w:pPr>
            <w:r w:rsidRPr="00A01623">
              <w:rPr>
                <w:rFonts w:cs="Tahoma"/>
                <w:lang w:val="en-GB"/>
              </w:rPr>
              <w:t>Specification of proposed surface treatment</w:t>
            </w:r>
          </w:p>
        </w:tc>
        <w:tc>
          <w:tcPr>
            <w:tcW w:w="2564" w:type="dxa"/>
            <w:gridSpan w:val="2"/>
          </w:tcPr>
          <w:p w14:paraId="4484A87F" w14:textId="77777777" w:rsidR="00B571B1" w:rsidRPr="00A01623" w:rsidRDefault="00B571B1" w:rsidP="007A6573">
            <w:pPr>
              <w:jc w:val="both"/>
              <w:rPr>
                <w:rFonts w:cs="Tahoma"/>
                <w:lang w:val="en-GB"/>
              </w:rPr>
            </w:pPr>
          </w:p>
        </w:tc>
      </w:tr>
    </w:tbl>
    <w:p w14:paraId="361E5800" w14:textId="77777777" w:rsidR="00B571B1" w:rsidRPr="00A01623" w:rsidRDefault="00B571B1" w:rsidP="007A6573">
      <w:pPr>
        <w:jc w:val="both"/>
        <w:rPr>
          <w:rFonts w:cs="Tahoma"/>
          <w:lang w:val="en-GB"/>
        </w:rPr>
      </w:pPr>
    </w:p>
    <w:p w14:paraId="47E6AAE6" w14:textId="3A809F32" w:rsidR="009F6101" w:rsidRPr="00A01623" w:rsidRDefault="009F6101" w:rsidP="007A6573">
      <w:pPr>
        <w:jc w:val="both"/>
        <w:rPr>
          <w:rFonts w:cs="Tahoma"/>
          <w:lang w:val="en-GB"/>
        </w:rPr>
      </w:pPr>
    </w:p>
    <w:sectPr w:rsidR="009F6101" w:rsidRPr="00A01623" w:rsidSect="00BC74A7">
      <w:headerReference w:type="default" r:id="rId12"/>
      <w:footerReference w:type="default" r:id="rId13"/>
      <w:headerReference w:type="first" r:id="rId14"/>
      <w:footerReference w:type="first" r:id="rId15"/>
      <w:type w:val="continuous"/>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7D8E" w14:textId="77777777" w:rsidR="00B9103B" w:rsidRDefault="00B9103B" w:rsidP="00922ECE">
      <w:r>
        <w:separator/>
      </w:r>
    </w:p>
  </w:endnote>
  <w:endnote w:type="continuationSeparator" w:id="0">
    <w:p w14:paraId="17CD6772" w14:textId="77777777" w:rsidR="00B9103B" w:rsidRDefault="00B9103B" w:rsidP="00922ECE">
      <w:r>
        <w:continuationSeparator/>
      </w:r>
    </w:p>
  </w:endnote>
  <w:endnote w:type="continuationNotice" w:id="1">
    <w:p w14:paraId="10CA8EF1" w14:textId="77777777" w:rsidR="00B9103B" w:rsidRDefault="00B910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Light">
    <w:altName w:val="Roboto Light"/>
    <w:charset w:val="00"/>
    <w:family w:val="auto"/>
    <w:pitch w:val="variable"/>
    <w:sig w:usb0="E00002FF" w:usb1="5000205B" w:usb2="00000020" w:usb3="00000000" w:csb0="0000019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reekC">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6D6DE" w14:textId="784FD703" w:rsidR="00FE50F2" w:rsidRDefault="00FE50F2">
    <w:pPr>
      <w:pStyle w:val="Voettekst"/>
      <w:jc w:val="right"/>
    </w:pPr>
    <w:r w:rsidRPr="00D95A8D">
      <w:rPr>
        <w:noProof/>
        <w:sz w:val="12"/>
        <w:szCs w:val="12"/>
      </w:rPr>
      <mc:AlternateContent>
        <mc:Choice Requires="wps">
          <w:drawing>
            <wp:anchor distT="45720" distB="45720" distL="114300" distR="114300" simplePos="0" relativeHeight="251658244" behindDoc="1" locked="0" layoutInCell="1" allowOverlap="1" wp14:anchorId="1DB7CAD1" wp14:editId="10C017BE">
              <wp:simplePos x="0" y="0"/>
              <wp:positionH relativeFrom="margin">
                <wp:posOffset>-19050</wp:posOffset>
              </wp:positionH>
              <wp:positionV relativeFrom="paragraph">
                <wp:posOffset>184150</wp:posOffset>
              </wp:positionV>
              <wp:extent cx="6543675" cy="1404620"/>
              <wp:effectExtent l="0" t="0" r="9525" b="3810"/>
              <wp:wrapNone/>
              <wp:docPr id="9419024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1404620"/>
                      </a:xfrm>
                      <a:prstGeom prst="rect">
                        <a:avLst/>
                      </a:prstGeom>
                      <a:solidFill>
                        <a:srgbClr val="FFFFFF"/>
                      </a:solidFill>
                      <a:ln w="9525">
                        <a:noFill/>
                        <a:miter lim="800000"/>
                        <a:headEnd/>
                        <a:tailEnd/>
                      </a:ln>
                    </wps:spPr>
                    <wps:txbx>
                      <w:txbxContent>
                        <w:p w14:paraId="6A213DF0" w14:textId="62C30C06" w:rsidR="00FE50F2" w:rsidRPr="00545113" w:rsidRDefault="009F7C1A" w:rsidP="00FE50F2">
                          <w:pPr>
                            <w:pStyle w:val="Voettekst"/>
                            <w:rPr>
                              <w:rFonts w:ascii="Roboto Light" w:hAnsi="Roboto Light"/>
                              <w:sz w:val="16"/>
                              <w:szCs w:val="16"/>
                              <w:lang w:val="en-US"/>
                            </w:rPr>
                          </w:pPr>
                          <w:r w:rsidRPr="00545113">
                            <w:rPr>
                              <w:rFonts w:ascii="Roboto Light" w:hAnsi="Roboto Light"/>
                              <w:sz w:val="12"/>
                              <w:szCs w:val="12"/>
                              <w:lang w:val="en-US"/>
                            </w:rPr>
                            <w:t>All rights reserved. No part of this publication may be reproduced, stored in an information system, or transmitted in any form or by any means electronic, mechanical, printed or copied, or otherwise, without the prior written permission of Emmett Green Engineering B.V.</w:t>
                          </w:r>
                        </w:p>
                        <w:p w14:paraId="1852081E" w14:textId="77777777" w:rsidR="00FE50F2" w:rsidRPr="009F7C1A" w:rsidRDefault="00FE50F2" w:rsidP="00FE50F2">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B7CAD1" id="_x0000_t202" coordsize="21600,21600" o:spt="202" path="m,l,21600r21600,l21600,xe">
              <v:stroke joinstyle="miter"/>
              <v:path gradientshapeok="t" o:connecttype="rect"/>
            </v:shapetype>
            <v:shape id="_x0000_s1027" type="#_x0000_t202" style="position:absolute;left:0;text-align:left;margin-left:-1.5pt;margin-top:14.5pt;width:515.25pt;height:110.6pt;z-index:-2516582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" stroked="f">
              <v:textbox style="mso-fit-shape-to-text:t">
                <w:txbxContent>
                  <w:p w14:paraId="6A213DF0" w14:textId="62C30C06" w:rsidR="00FE50F2" w:rsidRPr="00545113" w:rsidRDefault="009F7C1A" w:rsidP="00FE50F2">
                    <w:pPr>
                      <w:pStyle w:val="Voettekst"/>
                      <w:rPr>
                        <w:rFonts w:ascii="Roboto Light" w:hAnsi="Roboto Light"/>
                        <w:sz w:val="16"/>
                        <w:szCs w:val="16"/>
                        <w:lang w:val="en-US"/>
                      </w:rPr>
                    </w:pPr>
                    <w:r w:rsidRPr="00545113">
                      <w:rPr>
                        <w:rFonts w:ascii="Roboto Light" w:hAnsi="Roboto Light"/>
                        <w:sz w:val="12"/>
                        <w:szCs w:val="12"/>
                        <w:lang w:val="en-US"/>
                      </w:rPr>
                      <w:t>All rights reserved. No part of this publication may be reproduced, stored in an information system, or transmitted in any form or by any means electronic, mechanical, printed or copied, or otherwise, without the prior written permission of Emmett Green Engineering B.V.</w:t>
                    </w:r>
                  </w:p>
                  <w:p w14:paraId="1852081E" w14:textId="77777777" w:rsidR="00FE50F2" w:rsidRPr="009F7C1A" w:rsidRDefault="00FE50F2" w:rsidP="00FE50F2">
                    <w:pPr>
                      <w:rPr>
                        <w:lang w:val="en-US"/>
                      </w:rP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50A2" w14:textId="3020D970" w:rsidR="00DF5796" w:rsidRDefault="00D95A8D">
    <w:pPr>
      <w:pStyle w:val="Voettekst"/>
    </w:pPr>
    <w:r w:rsidRPr="00D95A8D">
      <w:rPr>
        <w:noProof/>
        <w:sz w:val="12"/>
        <w:szCs w:val="12"/>
      </w:rPr>
      <mc:AlternateContent>
        <mc:Choice Requires="wps">
          <w:drawing>
            <wp:anchor distT="45720" distB="45720" distL="114300" distR="114300" simplePos="0" relativeHeight="251658242" behindDoc="1" locked="0" layoutInCell="1" allowOverlap="1" wp14:anchorId="57F79310" wp14:editId="2D93B5D6">
              <wp:simplePos x="0" y="0"/>
              <wp:positionH relativeFrom="margin">
                <wp:posOffset>-23495</wp:posOffset>
              </wp:positionH>
              <wp:positionV relativeFrom="paragraph">
                <wp:posOffset>184527</wp:posOffset>
              </wp:positionV>
              <wp:extent cx="6590665" cy="1404620"/>
              <wp:effectExtent l="0" t="0" r="635" b="2540"/>
              <wp:wrapNone/>
              <wp:docPr id="2036593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0665" cy="1404620"/>
                      </a:xfrm>
                      <a:prstGeom prst="rect">
                        <a:avLst/>
                      </a:prstGeom>
                      <a:solidFill>
                        <a:srgbClr val="FFFFFF"/>
                      </a:solidFill>
                      <a:ln w="9525">
                        <a:noFill/>
                        <a:miter lim="800000"/>
                        <a:headEnd/>
                        <a:tailEnd/>
                      </a:ln>
                    </wps:spPr>
                    <wps:txbx>
                      <w:txbxContent>
                        <w:p w14:paraId="4B7A6D04" w14:textId="77777777" w:rsidR="00D95A8D" w:rsidRPr="00D95A8D" w:rsidRDefault="00D95A8D" w:rsidP="00D95A8D">
                          <w:pPr>
                            <w:pStyle w:val="Voettekst"/>
                            <w:rPr>
                              <w:sz w:val="16"/>
                              <w:szCs w:val="16"/>
                            </w:rPr>
                          </w:pPr>
                          <w:r w:rsidRPr="00D95A8D">
                            <w:rPr>
                              <w:sz w:val="12"/>
                              <w:szCs w:val="12"/>
                            </w:rPr>
                            <w:t>Alle rechten voorbehouden. Niets uit deze uitgave mag worden verveelvoudigd, opgeslagen in een informatiesysteem, of openbaar gemaakt, in enige vorm of op enige wijze, hetzij elektronisch, mechanisch, afgedrukt of gekopieerd, of op welke andere manier dan ook, zonder voorafgaande schriftelijke toestemming van</w:t>
                          </w:r>
                          <w:r>
                            <w:rPr>
                              <w:sz w:val="12"/>
                              <w:szCs w:val="12"/>
                            </w:rPr>
                            <w:t xml:space="preserve"> </w:t>
                          </w:r>
                          <w:r w:rsidRPr="00D95A8D">
                            <w:rPr>
                              <w:sz w:val="12"/>
                              <w:szCs w:val="12"/>
                            </w:rPr>
                            <w:t>Emmett Green Engineering B.V.</w:t>
                          </w:r>
                        </w:p>
                        <w:p w14:paraId="5E8B9D60" w14:textId="6F30C45C" w:rsidR="00D95A8D" w:rsidRPr="00D95A8D" w:rsidRDefault="00D95A8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79310" id="_x0000_t202" coordsize="21600,21600" o:spt="202" path="m,l,21600r21600,l21600,xe">
              <v:stroke joinstyle="miter"/>
              <v:path gradientshapeok="t" o:connecttype="rect"/>
            </v:shapetype>
            <v:shape id="_x0000_s1029" type="#_x0000_t202" style="position:absolute;margin-left:-1.85pt;margin-top:14.55pt;width:518.95pt;height:110.6pt;z-index:-25165823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" stroked="f">
              <v:textbox style="mso-fit-shape-to-text:t">
                <w:txbxContent>
                  <w:p w14:paraId="4B7A6D04" w14:textId="77777777" w:rsidR="00D95A8D" w:rsidRPr="00D95A8D" w:rsidRDefault="00D95A8D" w:rsidP="00D95A8D">
                    <w:pPr>
                      <w:pStyle w:val="Voettekst"/>
                      <w:rPr>
                        <w:sz w:val="16"/>
                        <w:szCs w:val="16"/>
                      </w:rPr>
                    </w:pPr>
                    <w:r w:rsidRPr="00D95A8D">
                      <w:rPr>
                        <w:sz w:val="12"/>
                        <w:szCs w:val="12"/>
                      </w:rPr>
                      <w:t>Alle rechten voorbehouden. Niets uit deze uitgave mag worden verveelvoudigd, opgeslagen in een informatiesysteem, of openbaar gemaakt, in enige vorm of op enige wijze, hetzij elektronisch, mechanisch, afgedrukt of gekopieerd, of op welke andere manier dan ook, zonder voorafgaande schriftelijke toestemming van</w:t>
                    </w:r>
                    <w:r>
                      <w:rPr>
                        <w:sz w:val="12"/>
                        <w:szCs w:val="12"/>
                      </w:rPr>
                      <w:t xml:space="preserve"> </w:t>
                    </w:r>
                    <w:r w:rsidRPr="00D95A8D">
                      <w:rPr>
                        <w:sz w:val="12"/>
                        <w:szCs w:val="12"/>
                      </w:rPr>
                      <w:t>Emmett Green Engineering B.V.</w:t>
                    </w:r>
                  </w:p>
                  <w:p w14:paraId="5E8B9D60" w14:textId="6F30C45C" w:rsidR="00D95A8D" w:rsidRPr="00D95A8D" w:rsidRDefault="00D95A8D"/>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EC64" w14:textId="77777777" w:rsidR="00B9103B" w:rsidRDefault="00B9103B" w:rsidP="00922ECE">
      <w:r>
        <w:separator/>
      </w:r>
    </w:p>
  </w:footnote>
  <w:footnote w:type="continuationSeparator" w:id="0">
    <w:p w14:paraId="0D795278" w14:textId="77777777" w:rsidR="00B9103B" w:rsidRDefault="00B9103B" w:rsidP="00922ECE">
      <w:r>
        <w:continuationSeparator/>
      </w:r>
    </w:p>
  </w:footnote>
  <w:footnote w:type="continuationNotice" w:id="1">
    <w:p w14:paraId="589E2654" w14:textId="77777777" w:rsidR="00B9103B" w:rsidRDefault="00B910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71930" w14:textId="0E0A4DD3" w:rsidR="006B65EB" w:rsidRDefault="005962E3">
    <w:r w:rsidRPr="006B65EB">
      <w:rPr>
        <w:b/>
        <w:bCs/>
        <w:noProof/>
      </w:rPr>
      <mc:AlternateContent>
        <mc:Choice Requires="wps">
          <w:drawing>
            <wp:anchor distT="45720" distB="45720" distL="114300" distR="114300" simplePos="0" relativeHeight="251658241" behindDoc="0" locked="0" layoutInCell="1" allowOverlap="1" wp14:anchorId="23B6B1CC" wp14:editId="41BBB4D1">
              <wp:simplePos x="0" y="0"/>
              <wp:positionH relativeFrom="page">
                <wp:posOffset>5391150</wp:posOffset>
              </wp:positionH>
              <wp:positionV relativeFrom="paragraph">
                <wp:posOffset>-398780</wp:posOffset>
              </wp:positionV>
              <wp:extent cx="2146935" cy="888365"/>
              <wp:effectExtent l="0" t="0" r="5715" b="6985"/>
              <wp:wrapSquare wrapText="bothSides"/>
              <wp:docPr id="1284854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935" cy="888365"/>
                      </a:xfrm>
                      <a:prstGeom prst="rect">
                        <a:avLst/>
                      </a:prstGeom>
                      <a:solidFill>
                        <a:srgbClr val="FFFFFF"/>
                      </a:solidFill>
                      <a:ln w="9525">
                        <a:noFill/>
                        <a:miter lim="800000"/>
                        <a:headEnd/>
                        <a:tailEnd/>
                      </a:ln>
                    </wps:spPr>
                    <wps:txbx>
                      <w:txbxContent>
                        <w:tbl>
                          <w:tblPr>
                            <w:tblStyle w:val="Tabelraster"/>
                            <w:tblW w:w="327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37"/>
                            <w:gridCol w:w="1134"/>
                          </w:tblGrid>
                          <w:tr w:rsidR="006B65EB" w:rsidRPr="009D748D" w14:paraId="652C35AA" w14:textId="77777777" w:rsidTr="00011197">
                            <w:trPr>
                              <w:trHeight w:val="1641"/>
                            </w:trPr>
                            <w:tc>
                              <w:tcPr>
                                <w:tcW w:w="2137" w:type="dxa"/>
                                <w:tcBorders>
                                  <w:top w:val="nil"/>
                                  <w:left w:val="nil"/>
                                  <w:bottom w:val="nil"/>
                                  <w:right w:val="nil"/>
                                </w:tcBorders>
                              </w:tcPr>
                              <w:p w14:paraId="7FBE715F" w14:textId="1DC4D885" w:rsidR="006B65EB" w:rsidRPr="005962E3" w:rsidRDefault="006B65EB" w:rsidP="006B65EB">
                                <w:pPr>
                                  <w:pStyle w:val="EmmettKoptekst"/>
                                  <w:rPr>
                                    <w:rFonts w:ascii="Roboto Light" w:hAnsi="Roboto Light"/>
                                    <w:b/>
                                    <w:bCs/>
                                  </w:rPr>
                                </w:pPr>
                                <w:r w:rsidRPr="005962E3">
                                  <w:rPr>
                                    <w:rFonts w:ascii="Roboto Light" w:hAnsi="Roboto Light"/>
                                    <w:b/>
                                    <w:bCs/>
                                  </w:rPr>
                                  <w:t>DAT</w:t>
                                </w:r>
                                <w:r w:rsidR="00390D82" w:rsidRPr="005962E3">
                                  <w:rPr>
                                    <w:rFonts w:ascii="Roboto Light" w:hAnsi="Roboto Light"/>
                                    <w:b/>
                                    <w:bCs/>
                                  </w:rPr>
                                  <w:t>E</w:t>
                                </w:r>
                              </w:p>
                              <w:p w14:paraId="2B9C9C09" w14:textId="2337FB81" w:rsidR="00185EF2" w:rsidRPr="005962E3" w:rsidRDefault="00185EF2" w:rsidP="006B65EB">
                                <w:pPr>
                                  <w:pStyle w:val="EmmettKoptekst"/>
                                  <w:rPr>
                                    <w:rFonts w:ascii="Roboto Light" w:hAnsi="Roboto Light"/>
                                  </w:rPr>
                                </w:pPr>
                                <w:r w:rsidRPr="005962E3">
                                  <w:rPr>
                                    <w:rFonts w:ascii="Roboto Light" w:hAnsi="Roboto Light"/>
                                  </w:rPr>
                                  <w:fldChar w:fldCharType="begin"/>
                                </w:r>
                                <w:r w:rsidRPr="005962E3">
                                  <w:rPr>
                                    <w:rFonts w:ascii="Roboto Light" w:hAnsi="Roboto Light"/>
                                  </w:rPr>
                                  <w:instrText xml:space="preserve"> REF  EGE_datum  \* MERGEFORMAT </w:instrText>
                                </w:r>
                                <w:r w:rsidRPr="005962E3">
                                  <w:rPr>
                                    <w:rFonts w:ascii="Roboto Light" w:hAnsi="Roboto Light"/>
                                  </w:rPr>
                                  <w:fldChar w:fldCharType="separate"/>
                                </w:r>
                                <w:sdt>
                                  <w:sdtPr>
                                    <w:rPr>
                                      <w:rFonts w:ascii="Roboto Light" w:hAnsi="Roboto Light"/>
                                    </w:rPr>
                                    <w:id w:val="131373486"/>
                                    <w:placeholder>
                                      <w:docPart w:val="BF66CCA4F4D540CF87E8DF99AC381D6F"/>
                                    </w:placeholder>
                                    <w:date w:fullDate="2026-06-12T00:00:00Z">
                                      <w:dateFormat w:val="d-M-yyyy"/>
                                      <w:lid w:val="nl-NL"/>
                                      <w:storeMappedDataAs w:val="dateTime"/>
                                      <w:calendar w:val="gregorian"/>
                                    </w:date>
                                  </w:sdtPr>
                                  <w:sdtEndPr/>
                                  <w:sdtContent>
                                    <w:r w:rsidR="00CD0423" w:rsidRPr="00CD0423">
                                      <w:rPr>
                                        <w:rFonts w:ascii="Roboto Light" w:hAnsi="Roboto Light"/>
                                      </w:rPr>
                                      <w:t>12-6-2026</w:t>
                                    </w:r>
                                  </w:sdtContent>
                                </w:sdt>
                                <w:r w:rsidRPr="005962E3">
                                  <w:rPr>
                                    <w:rFonts w:ascii="Roboto Light" w:hAnsi="Roboto Light"/>
                                  </w:rPr>
                                  <w:fldChar w:fldCharType="end"/>
                                </w:r>
                              </w:p>
                              <w:p w14:paraId="39F35B52" w14:textId="56F7293F" w:rsidR="006B65EB" w:rsidRPr="005962E3" w:rsidRDefault="00390D82" w:rsidP="00185EF2">
                                <w:pPr>
                                  <w:pStyle w:val="EmmettKoptekst"/>
                                  <w:rPr>
                                    <w:rFonts w:ascii="Roboto Light" w:hAnsi="Roboto Light"/>
                                    <w:b/>
                                    <w:bCs/>
                                  </w:rPr>
                                </w:pPr>
                                <w:r w:rsidRPr="005962E3">
                                  <w:rPr>
                                    <w:rFonts w:ascii="Roboto Light" w:hAnsi="Roboto Light"/>
                                    <w:b/>
                                    <w:bCs/>
                                  </w:rPr>
                                  <w:t>CUSTOMER NUMBER</w:t>
                                </w:r>
                              </w:p>
                              <w:p w14:paraId="29B85FC1" w14:textId="67FA82F4" w:rsidR="0041170A" w:rsidRPr="005962E3" w:rsidRDefault="0041170A" w:rsidP="00185EF2">
                                <w:pPr>
                                  <w:pStyle w:val="EmmettKoptekst"/>
                                </w:pPr>
                                <w:r w:rsidRPr="005962E3">
                                  <w:rPr>
                                    <w:rFonts w:ascii="Roboto Light" w:hAnsi="Roboto Light"/>
                                  </w:rPr>
                                  <w:fldChar w:fldCharType="begin"/>
                                </w:r>
                                <w:r w:rsidRPr="005962E3">
                                  <w:rPr>
                                    <w:rFonts w:ascii="Roboto Light" w:hAnsi="Roboto Light"/>
                                  </w:rPr>
                                  <w:instrText xml:space="preserve"> REF  EGE_aanbiedingsnummer  \* MERGEFORMAT </w:instrText>
                                </w:r>
                                <w:r w:rsidRPr="005962E3">
                                  <w:rPr>
                                    <w:rFonts w:ascii="Roboto Light" w:hAnsi="Roboto Light"/>
                                  </w:rPr>
                                  <w:fldChar w:fldCharType="separate"/>
                                </w:r>
                                <w:sdt>
                                  <w:sdtPr>
                                    <w:rPr>
                                      <w:rFonts w:ascii="Roboto Light" w:hAnsi="Roboto Light"/>
                                      <w:lang w:eastAsia="zh-TW"/>
                                    </w:rPr>
                                    <w:id w:val="-1187510078"/>
                                    <w:placeholder>
                                      <w:docPart w:val="E12746E4E552412C92B84526CCB7F1D0"/>
                                    </w:placeholder>
                                  </w:sdtPr>
                                  <w:sdtEndPr/>
                                  <w:sdtContent>
                                    <w:r w:rsidR="00CD0423" w:rsidRPr="00CD0423">
                                      <w:rPr>
                                        <w:rFonts w:ascii="Roboto Light" w:hAnsi="Roboto Light"/>
                                        <w:lang w:eastAsia="zh-TW"/>
                                      </w:rPr>
                                      <w:t>EGE.0160</w:t>
                                    </w:r>
                                  </w:sdtContent>
                                </w:sdt>
                                <w:r w:rsidRPr="005962E3">
                                  <w:rPr>
                                    <w:rFonts w:ascii="Roboto Light" w:hAnsi="Roboto Light"/>
                                    <w:lang w:eastAsia="zh-TW"/>
                                  </w:rPr>
                                  <w:fldChar w:fldCharType="end"/>
                                </w:r>
                              </w:p>
                            </w:tc>
                            <w:tc>
                              <w:tcPr>
                                <w:tcW w:w="1134" w:type="dxa"/>
                                <w:tcBorders>
                                  <w:top w:val="nil"/>
                                  <w:left w:val="nil"/>
                                  <w:bottom w:val="nil"/>
                                  <w:right w:val="nil"/>
                                </w:tcBorders>
                              </w:tcPr>
                              <w:p w14:paraId="213E443C" w14:textId="77FBE28A" w:rsidR="006B65EB" w:rsidRPr="005962E3" w:rsidRDefault="006B65EB" w:rsidP="006B65EB">
                                <w:pPr>
                                  <w:pStyle w:val="EmmettKoptekst"/>
                                  <w:rPr>
                                    <w:rFonts w:ascii="Roboto Light" w:hAnsi="Roboto Light"/>
                                    <w:b/>
                                    <w:bCs/>
                                    <w:lang w:val="en-US"/>
                                  </w:rPr>
                                </w:pPr>
                                <w:r w:rsidRPr="005962E3">
                                  <w:rPr>
                                    <w:rFonts w:ascii="Roboto Light" w:hAnsi="Roboto Light"/>
                                    <w:b/>
                                    <w:bCs/>
                                    <w:lang w:val="en-US"/>
                                  </w:rPr>
                                  <w:t>VERS</w:t>
                                </w:r>
                                <w:r w:rsidR="00390D82" w:rsidRPr="005962E3">
                                  <w:rPr>
                                    <w:rFonts w:ascii="Roboto Light" w:hAnsi="Roboto Light"/>
                                    <w:b/>
                                    <w:bCs/>
                                    <w:lang w:val="en-US"/>
                                  </w:rPr>
                                  <w:t>ION</w:t>
                                </w:r>
                              </w:p>
                              <w:p w14:paraId="3C00C9C5" w14:textId="62304C03" w:rsidR="001346EB" w:rsidRPr="005962E3" w:rsidRDefault="001346EB" w:rsidP="006B65EB">
                                <w:pPr>
                                  <w:pStyle w:val="EmmettKoptekst"/>
                                  <w:rPr>
                                    <w:rFonts w:ascii="Roboto Light" w:hAnsi="Roboto Light"/>
                                    <w:lang w:val="en-US"/>
                                  </w:rPr>
                                </w:pPr>
                                <w:r w:rsidRPr="005962E3">
                                  <w:rPr>
                                    <w:rFonts w:ascii="Roboto Light" w:hAnsi="Roboto Light"/>
                                  </w:rPr>
                                  <w:fldChar w:fldCharType="begin"/>
                                </w:r>
                                <w:r w:rsidRPr="005962E3">
                                  <w:rPr>
                                    <w:rFonts w:ascii="Roboto Light" w:hAnsi="Roboto Light"/>
                                    <w:lang w:val="en-US"/>
                                  </w:rPr>
                                  <w:instrText xml:space="preserve"> REF  EGE_versie  \* MERGEFORMAT </w:instrText>
                                </w:r>
                                <w:r w:rsidRPr="005962E3">
                                  <w:rPr>
                                    <w:rFonts w:ascii="Roboto Light" w:hAnsi="Roboto Light"/>
                                  </w:rPr>
                                  <w:fldChar w:fldCharType="separate"/>
                                </w:r>
                                <w:sdt>
                                  <w:sdtPr>
                                    <w:rPr>
                                      <w:rFonts w:ascii="Roboto Light" w:hAnsi="Roboto Light"/>
                                    </w:rPr>
                                    <w:id w:val="-232474738"/>
                                    <w:placeholder>
                                      <w:docPart w:val="5802952790CD40F888B8937B68B953A8"/>
                                    </w:placeholder>
                                  </w:sdtPr>
                                  <w:sdtEndPr/>
                                  <w:sdtContent>
                                    <w:r w:rsidR="00CD0423" w:rsidRPr="00CD0423">
                                      <w:rPr>
                                        <w:rFonts w:ascii="Roboto Light" w:hAnsi="Roboto Light"/>
                                        <w:lang w:val="en-US"/>
                                      </w:rPr>
                                      <w:t>V</w:t>
                                    </w:r>
                                    <w:r w:rsidR="00A330D1">
                                      <w:rPr>
                                        <w:rFonts w:ascii="Roboto Light" w:hAnsi="Roboto Light"/>
                                        <w:lang w:val="en-US"/>
                                      </w:rPr>
                                      <w:t>1.0</w:t>
                                    </w:r>
                                  </w:sdtContent>
                                </w:sdt>
                                <w:r w:rsidRPr="005962E3">
                                  <w:rPr>
                                    <w:rFonts w:ascii="Roboto Light" w:hAnsi="Roboto Light"/>
                                  </w:rPr>
                                  <w:fldChar w:fldCharType="end"/>
                                </w:r>
                              </w:p>
                              <w:p w14:paraId="66B78BBD" w14:textId="76DCD1B7" w:rsidR="006B65EB" w:rsidRPr="005962E3" w:rsidRDefault="006B65EB" w:rsidP="006B65EB">
                                <w:pPr>
                                  <w:pStyle w:val="EmmettKoptekst"/>
                                  <w:rPr>
                                    <w:rFonts w:ascii="Roboto Light" w:hAnsi="Roboto Light"/>
                                    <w:b/>
                                    <w:bCs/>
                                    <w:lang w:val="en-US"/>
                                  </w:rPr>
                                </w:pPr>
                                <w:r w:rsidRPr="005962E3">
                                  <w:rPr>
                                    <w:rFonts w:ascii="Roboto Light" w:hAnsi="Roboto Light"/>
                                    <w:b/>
                                    <w:bCs/>
                                    <w:lang w:val="en-US"/>
                                  </w:rPr>
                                  <w:t>STAT</w:t>
                                </w:r>
                                <w:r w:rsidR="00390D82" w:rsidRPr="005962E3">
                                  <w:rPr>
                                    <w:rFonts w:ascii="Roboto Light" w:hAnsi="Roboto Light"/>
                                    <w:b/>
                                    <w:bCs/>
                                    <w:lang w:val="en-US"/>
                                  </w:rPr>
                                  <w:t>US</w:t>
                                </w:r>
                              </w:p>
                              <w:p w14:paraId="361E18A4" w14:textId="58FFED0E" w:rsidR="001346EB" w:rsidRPr="005962E3" w:rsidRDefault="001346EB" w:rsidP="006B65EB">
                                <w:pPr>
                                  <w:pStyle w:val="EmmettKoptekst"/>
                                  <w:rPr>
                                    <w:rFonts w:ascii="Roboto Light" w:hAnsi="Roboto Light"/>
                                    <w:lang w:val="en-US"/>
                                  </w:rPr>
                                </w:pPr>
                                <w:r w:rsidRPr="005962E3">
                                  <w:rPr>
                                    <w:rFonts w:ascii="Roboto Light" w:hAnsi="Roboto Light"/>
                                  </w:rPr>
                                  <w:fldChar w:fldCharType="begin"/>
                                </w:r>
                                <w:r w:rsidRPr="005962E3">
                                  <w:rPr>
                                    <w:rFonts w:ascii="Roboto Light" w:hAnsi="Roboto Light"/>
                                    <w:lang w:val="en-US"/>
                                  </w:rPr>
                                  <w:instrText xml:space="preserve"> REF  EGE_status  \* MERGEFORMAT </w:instrText>
                                </w:r>
                                <w:r w:rsidRPr="005962E3">
                                  <w:rPr>
                                    <w:rFonts w:ascii="Roboto Light" w:hAnsi="Roboto Light"/>
                                  </w:rPr>
                                  <w:fldChar w:fldCharType="separate"/>
                                </w:r>
                                <w:sdt>
                                  <w:sdtPr>
                                    <w:rPr>
                                      <w:rFonts w:ascii="Roboto Light" w:hAnsi="Roboto Light"/>
                                      <w:lang w:val="en-US" w:eastAsia="zh-TW"/>
                                    </w:rPr>
                                    <w:alias w:val="Status"/>
                                    <w:tag w:val="Status"/>
                                    <w:id w:val="456536291"/>
                                    <w:placeholder>
                                      <w:docPart w:val="43FC39A1D56C4D33AAECBD628F013B64"/>
                                    </w:placeholder>
                                    <w:comboBox>
                                      <w:listItem w:displayText="Concept" w:value="Concept"/>
                                      <w:listItem w:displayText="Informative" w:value="Informative"/>
                                      <w:listItem w:displayText="Final" w:value="Final"/>
                                    </w:comboBox>
                                  </w:sdtPr>
                                  <w:sdtEndPr/>
                                  <w:sdtContent>
                                    <w:r w:rsidR="00CD0423" w:rsidRPr="00CD0423">
                                      <w:rPr>
                                        <w:rFonts w:ascii="Roboto Light" w:hAnsi="Roboto Light"/>
                                        <w:lang w:val="en-US" w:eastAsia="zh-TW"/>
                                      </w:rPr>
                                      <w:t>Final</w:t>
                                    </w:r>
                                  </w:sdtContent>
                                </w:sdt>
                                <w:r w:rsidRPr="005962E3">
                                  <w:rPr>
                                    <w:rFonts w:ascii="Roboto Light" w:hAnsi="Roboto Light"/>
                                    <w:lang w:eastAsia="zh-TW"/>
                                  </w:rPr>
                                  <w:fldChar w:fldCharType="end"/>
                                </w:r>
                              </w:p>
                              <w:p w14:paraId="07B628A5" w14:textId="12FE054D" w:rsidR="006B65EB" w:rsidRPr="005962E3" w:rsidRDefault="006B65EB" w:rsidP="006B65EB">
                                <w:pPr>
                                  <w:pStyle w:val="EmmettKoptekst"/>
                                  <w:rPr>
                                    <w:rFonts w:ascii="Roboto Light" w:hAnsi="Roboto Light"/>
                                    <w:b/>
                                    <w:bCs/>
                                    <w:lang w:val="en-US"/>
                                  </w:rPr>
                                </w:pPr>
                                <w:r w:rsidRPr="005962E3">
                                  <w:rPr>
                                    <w:rFonts w:ascii="Roboto Light" w:hAnsi="Roboto Light"/>
                                    <w:b/>
                                    <w:bCs/>
                                    <w:lang w:val="en-US"/>
                                  </w:rPr>
                                  <w:t>PAGINA</w:t>
                                </w:r>
                              </w:p>
                              <w:p w14:paraId="7241E647" w14:textId="77777777" w:rsidR="006B65EB" w:rsidRPr="005962E3" w:rsidRDefault="006B65EB" w:rsidP="006B65EB">
                                <w:pPr>
                                  <w:pStyle w:val="EmmettKoptekst"/>
                                  <w:rPr>
                                    <w:rFonts w:ascii="Roboto Light" w:hAnsi="Roboto Light"/>
                                    <w:lang w:val="en-US"/>
                                  </w:rPr>
                                </w:pPr>
                                <w:r w:rsidRPr="005962E3">
                                  <w:rPr>
                                    <w:rFonts w:ascii="Roboto Light" w:hAnsi="Roboto Light"/>
                                  </w:rPr>
                                  <w:fldChar w:fldCharType="begin"/>
                                </w:r>
                                <w:r w:rsidRPr="005962E3">
                                  <w:rPr>
                                    <w:rFonts w:ascii="Roboto Light" w:hAnsi="Roboto Light"/>
                                    <w:lang w:val="en-US"/>
                                  </w:rPr>
                                  <w:instrText>PAGE   \* MERGEFORMAT</w:instrText>
                                </w:r>
                                <w:r w:rsidRPr="005962E3">
                                  <w:rPr>
                                    <w:rFonts w:ascii="Roboto Light" w:hAnsi="Roboto Light"/>
                                  </w:rPr>
                                  <w:fldChar w:fldCharType="separate"/>
                                </w:r>
                                <w:r w:rsidRPr="005962E3">
                                  <w:rPr>
                                    <w:rFonts w:ascii="Roboto Light" w:hAnsi="Roboto Light"/>
                                    <w:lang w:val="en-US"/>
                                  </w:rPr>
                                  <w:t>2</w:t>
                                </w:r>
                                <w:r w:rsidRPr="005962E3">
                                  <w:rPr>
                                    <w:rFonts w:ascii="Roboto Light" w:hAnsi="Roboto Light"/>
                                  </w:rPr>
                                  <w:fldChar w:fldCharType="end"/>
                                </w:r>
                                <w:r w:rsidRPr="005962E3">
                                  <w:rPr>
                                    <w:rFonts w:ascii="Roboto Light" w:hAnsi="Roboto Light"/>
                                    <w:lang w:val="en-US"/>
                                  </w:rPr>
                                  <w:t>/</w:t>
                                </w:r>
                                <w:r w:rsidRPr="005962E3">
                                  <w:rPr>
                                    <w:rFonts w:ascii="Roboto Light" w:hAnsi="Roboto Light"/>
                                  </w:rPr>
                                  <w:fldChar w:fldCharType="begin"/>
                                </w:r>
                                <w:r w:rsidRPr="005962E3">
                                  <w:rPr>
                                    <w:rFonts w:ascii="Roboto Light" w:hAnsi="Roboto Light"/>
                                    <w:lang w:val="en-US"/>
                                  </w:rPr>
                                  <w:instrText xml:space="preserve"> NUMPAGES   \* MERGEFORMAT </w:instrText>
                                </w:r>
                                <w:r w:rsidRPr="005962E3">
                                  <w:rPr>
                                    <w:rFonts w:ascii="Roboto Light" w:hAnsi="Roboto Light"/>
                                  </w:rPr>
                                  <w:fldChar w:fldCharType="separate"/>
                                </w:r>
                                <w:r w:rsidRPr="005962E3">
                                  <w:rPr>
                                    <w:rFonts w:ascii="Roboto Light" w:hAnsi="Roboto Light"/>
                                    <w:lang w:val="en-US"/>
                                  </w:rPr>
                                  <w:t>3</w:t>
                                </w:r>
                                <w:r w:rsidRPr="005962E3">
                                  <w:rPr>
                                    <w:rFonts w:ascii="Roboto Light" w:hAnsi="Roboto Light"/>
                                  </w:rPr>
                                  <w:fldChar w:fldCharType="end"/>
                                </w:r>
                              </w:p>
                            </w:tc>
                          </w:tr>
                        </w:tbl>
                        <w:p w14:paraId="203B311C" w14:textId="4AAF9884" w:rsidR="006B65EB" w:rsidRPr="001B591F" w:rsidRDefault="006B65EB">
                          <w:pPr>
                            <w:rPr>
                              <w:sz w:val="22"/>
                              <w:szCs w:val="2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B6B1CC" id="_x0000_t202" coordsize="21600,21600" o:spt="202" path="m,l,21600r21600,l21600,xe">
              <v:stroke joinstyle="miter"/>
              <v:path gradientshapeok="t" o:connecttype="rect"/>
            </v:shapetype>
            <v:shape id="Text Box 2" o:spid="_x0000_s1026" type="#_x0000_t202" style="position:absolute;margin-left:424.5pt;margin-top:-31.4pt;width:169.05pt;height:69.95pt;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" stroked="f">
              <v:textbox>
                <w:txbxContent>
                  <w:tbl>
                    <w:tblPr>
                      <w:tblStyle w:val="Tabelraster"/>
                      <w:tblW w:w="327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37"/>
                      <w:gridCol w:w="1134"/>
                    </w:tblGrid>
                    <w:tr w:rsidR="006B65EB" w:rsidRPr="009D748D" w14:paraId="652C35AA" w14:textId="77777777" w:rsidTr="00011197">
                      <w:trPr>
                        <w:trHeight w:val="1641"/>
                      </w:trPr>
                      <w:tc>
                        <w:tcPr>
                          <w:tcW w:w="2137" w:type="dxa"/>
                          <w:tcBorders>
                            <w:top w:val="nil"/>
                            <w:left w:val="nil"/>
                            <w:bottom w:val="nil"/>
                            <w:right w:val="nil"/>
                          </w:tcBorders>
                        </w:tcPr>
                        <w:p w14:paraId="7FBE715F" w14:textId="1DC4D885" w:rsidR="006B65EB" w:rsidRPr="005962E3" w:rsidRDefault="006B65EB" w:rsidP="006B65EB">
                          <w:pPr>
                            <w:pStyle w:val="EmmettKoptekst"/>
                            <w:rPr>
                              <w:rFonts w:ascii="Roboto Light" w:hAnsi="Roboto Light"/>
                              <w:b/>
                              <w:bCs/>
                            </w:rPr>
                          </w:pPr>
                          <w:r w:rsidRPr="005962E3">
                            <w:rPr>
                              <w:rFonts w:ascii="Roboto Light" w:hAnsi="Roboto Light"/>
                              <w:b/>
                              <w:bCs/>
                            </w:rPr>
                            <w:t>DAT</w:t>
                          </w:r>
                          <w:r w:rsidR="00390D82" w:rsidRPr="005962E3">
                            <w:rPr>
                              <w:rFonts w:ascii="Roboto Light" w:hAnsi="Roboto Light"/>
                              <w:b/>
                              <w:bCs/>
                            </w:rPr>
                            <w:t>E</w:t>
                          </w:r>
                        </w:p>
                        <w:p w14:paraId="2B9C9C09" w14:textId="2337FB81" w:rsidR="00185EF2" w:rsidRPr="005962E3" w:rsidRDefault="00185EF2" w:rsidP="006B65EB">
                          <w:pPr>
                            <w:pStyle w:val="EmmettKoptekst"/>
                            <w:rPr>
                              <w:rFonts w:ascii="Roboto Light" w:hAnsi="Roboto Light"/>
                            </w:rPr>
                          </w:pPr>
                          <w:r w:rsidRPr="005962E3">
                            <w:rPr>
                              <w:rFonts w:ascii="Roboto Light" w:hAnsi="Roboto Light"/>
                            </w:rPr>
                            <w:fldChar w:fldCharType="begin"/>
                          </w:r>
                          <w:r w:rsidRPr="005962E3">
                            <w:rPr>
                              <w:rFonts w:ascii="Roboto Light" w:hAnsi="Roboto Light"/>
                            </w:rPr>
                            <w:instrText xml:space="preserve"> REF  EGE_datum  \* MERGEFORMAT </w:instrText>
                          </w:r>
                          <w:r w:rsidRPr="005962E3">
                            <w:rPr>
                              <w:rFonts w:ascii="Roboto Light" w:hAnsi="Roboto Light"/>
                            </w:rPr>
                            <w:fldChar w:fldCharType="separate"/>
                          </w:r>
                          <w:sdt>
                            <w:sdtPr>
                              <w:rPr>
                                <w:rFonts w:ascii="Roboto Light" w:hAnsi="Roboto Light"/>
                              </w:rPr>
                              <w:id w:val="131373486"/>
                              <w:placeholder>
                                <w:docPart w:val="BF66CCA4F4D540CF87E8DF99AC381D6F"/>
                              </w:placeholder>
                              <w:date w:fullDate="2026-06-12T00:00:00Z">
                                <w:dateFormat w:val="d-M-yyyy"/>
                                <w:lid w:val="nl-NL"/>
                                <w:storeMappedDataAs w:val="dateTime"/>
                                <w:calendar w:val="gregorian"/>
                              </w:date>
                            </w:sdtPr>
                            <w:sdtEndPr/>
                            <w:sdtContent>
                              <w:r w:rsidR="00CD0423" w:rsidRPr="00CD0423">
                                <w:rPr>
                                  <w:rFonts w:ascii="Roboto Light" w:hAnsi="Roboto Light"/>
                                </w:rPr>
                                <w:t>12-6-2026</w:t>
                              </w:r>
                            </w:sdtContent>
                          </w:sdt>
                          <w:r w:rsidRPr="005962E3">
                            <w:rPr>
                              <w:rFonts w:ascii="Roboto Light" w:hAnsi="Roboto Light"/>
                            </w:rPr>
                            <w:fldChar w:fldCharType="end"/>
                          </w:r>
                        </w:p>
                        <w:p w14:paraId="39F35B52" w14:textId="56F7293F" w:rsidR="006B65EB" w:rsidRPr="005962E3" w:rsidRDefault="00390D82" w:rsidP="00185EF2">
                          <w:pPr>
                            <w:pStyle w:val="EmmettKoptekst"/>
                            <w:rPr>
                              <w:rFonts w:ascii="Roboto Light" w:hAnsi="Roboto Light"/>
                              <w:b/>
                              <w:bCs/>
                            </w:rPr>
                          </w:pPr>
                          <w:r w:rsidRPr="005962E3">
                            <w:rPr>
                              <w:rFonts w:ascii="Roboto Light" w:hAnsi="Roboto Light"/>
                              <w:b/>
                              <w:bCs/>
                            </w:rPr>
                            <w:t>CUSTOMER NUMBER</w:t>
                          </w:r>
                        </w:p>
                        <w:p w14:paraId="29B85FC1" w14:textId="67FA82F4" w:rsidR="0041170A" w:rsidRPr="005962E3" w:rsidRDefault="0041170A" w:rsidP="00185EF2">
                          <w:pPr>
                            <w:pStyle w:val="EmmettKoptekst"/>
                          </w:pPr>
                          <w:r w:rsidRPr="005962E3">
                            <w:rPr>
                              <w:rFonts w:ascii="Roboto Light" w:hAnsi="Roboto Light"/>
                            </w:rPr>
                            <w:fldChar w:fldCharType="begin"/>
                          </w:r>
                          <w:r w:rsidRPr="005962E3">
                            <w:rPr>
                              <w:rFonts w:ascii="Roboto Light" w:hAnsi="Roboto Light"/>
                            </w:rPr>
                            <w:instrText xml:space="preserve"> REF  EGE_aanbiedingsnummer  \* MERGEFORMAT </w:instrText>
                          </w:r>
                          <w:r w:rsidRPr="005962E3">
                            <w:rPr>
                              <w:rFonts w:ascii="Roboto Light" w:hAnsi="Roboto Light"/>
                            </w:rPr>
                            <w:fldChar w:fldCharType="separate"/>
                          </w:r>
                          <w:sdt>
                            <w:sdtPr>
                              <w:rPr>
                                <w:rFonts w:ascii="Roboto Light" w:hAnsi="Roboto Light"/>
                                <w:lang w:eastAsia="zh-TW"/>
                              </w:rPr>
                              <w:id w:val="-1187510078"/>
                              <w:placeholder>
                                <w:docPart w:val="E12746E4E552412C92B84526CCB7F1D0"/>
                              </w:placeholder>
                            </w:sdtPr>
                            <w:sdtEndPr/>
                            <w:sdtContent>
                              <w:r w:rsidR="00CD0423" w:rsidRPr="00CD0423">
                                <w:rPr>
                                  <w:rFonts w:ascii="Roboto Light" w:hAnsi="Roboto Light"/>
                                  <w:lang w:eastAsia="zh-TW"/>
                                </w:rPr>
                                <w:t>EGE.0160</w:t>
                              </w:r>
                            </w:sdtContent>
                          </w:sdt>
                          <w:r w:rsidRPr="005962E3">
                            <w:rPr>
                              <w:rFonts w:ascii="Roboto Light" w:hAnsi="Roboto Light"/>
                              <w:lang w:eastAsia="zh-TW"/>
                            </w:rPr>
                            <w:fldChar w:fldCharType="end"/>
                          </w:r>
                        </w:p>
                      </w:tc>
                      <w:tc>
                        <w:tcPr>
                          <w:tcW w:w="1134" w:type="dxa"/>
                          <w:tcBorders>
                            <w:top w:val="nil"/>
                            <w:left w:val="nil"/>
                            <w:bottom w:val="nil"/>
                            <w:right w:val="nil"/>
                          </w:tcBorders>
                        </w:tcPr>
                        <w:p w14:paraId="213E443C" w14:textId="77FBE28A" w:rsidR="006B65EB" w:rsidRPr="005962E3" w:rsidRDefault="006B65EB" w:rsidP="006B65EB">
                          <w:pPr>
                            <w:pStyle w:val="EmmettKoptekst"/>
                            <w:rPr>
                              <w:rFonts w:ascii="Roboto Light" w:hAnsi="Roboto Light"/>
                              <w:b/>
                              <w:bCs/>
                              <w:lang w:val="en-US"/>
                            </w:rPr>
                          </w:pPr>
                          <w:r w:rsidRPr="005962E3">
                            <w:rPr>
                              <w:rFonts w:ascii="Roboto Light" w:hAnsi="Roboto Light"/>
                              <w:b/>
                              <w:bCs/>
                              <w:lang w:val="en-US"/>
                            </w:rPr>
                            <w:t>VERS</w:t>
                          </w:r>
                          <w:r w:rsidR="00390D82" w:rsidRPr="005962E3">
                            <w:rPr>
                              <w:rFonts w:ascii="Roboto Light" w:hAnsi="Roboto Light"/>
                              <w:b/>
                              <w:bCs/>
                              <w:lang w:val="en-US"/>
                            </w:rPr>
                            <w:t>ION</w:t>
                          </w:r>
                        </w:p>
                        <w:p w14:paraId="3C00C9C5" w14:textId="62304C03" w:rsidR="001346EB" w:rsidRPr="005962E3" w:rsidRDefault="001346EB" w:rsidP="006B65EB">
                          <w:pPr>
                            <w:pStyle w:val="EmmettKoptekst"/>
                            <w:rPr>
                              <w:rFonts w:ascii="Roboto Light" w:hAnsi="Roboto Light"/>
                              <w:lang w:val="en-US"/>
                            </w:rPr>
                          </w:pPr>
                          <w:r w:rsidRPr="005962E3">
                            <w:rPr>
                              <w:rFonts w:ascii="Roboto Light" w:hAnsi="Roboto Light"/>
                            </w:rPr>
                            <w:fldChar w:fldCharType="begin"/>
                          </w:r>
                          <w:r w:rsidRPr="005962E3">
                            <w:rPr>
                              <w:rFonts w:ascii="Roboto Light" w:hAnsi="Roboto Light"/>
                              <w:lang w:val="en-US"/>
                            </w:rPr>
                            <w:instrText xml:space="preserve"> REF  EGE_versie  \* MERGEFORMAT </w:instrText>
                          </w:r>
                          <w:r w:rsidRPr="005962E3">
                            <w:rPr>
                              <w:rFonts w:ascii="Roboto Light" w:hAnsi="Roboto Light"/>
                            </w:rPr>
                            <w:fldChar w:fldCharType="separate"/>
                          </w:r>
                          <w:sdt>
                            <w:sdtPr>
                              <w:rPr>
                                <w:rFonts w:ascii="Roboto Light" w:hAnsi="Roboto Light"/>
                              </w:rPr>
                              <w:id w:val="-232474738"/>
                              <w:placeholder>
                                <w:docPart w:val="5802952790CD40F888B8937B68B953A8"/>
                              </w:placeholder>
                            </w:sdtPr>
                            <w:sdtEndPr/>
                            <w:sdtContent>
                              <w:r w:rsidR="00CD0423" w:rsidRPr="00CD0423">
                                <w:rPr>
                                  <w:rFonts w:ascii="Roboto Light" w:hAnsi="Roboto Light"/>
                                  <w:lang w:val="en-US"/>
                                </w:rPr>
                                <w:t>V</w:t>
                              </w:r>
                              <w:r w:rsidR="00A330D1">
                                <w:rPr>
                                  <w:rFonts w:ascii="Roboto Light" w:hAnsi="Roboto Light"/>
                                  <w:lang w:val="en-US"/>
                                </w:rPr>
                                <w:t>1.0</w:t>
                              </w:r>
                            </w:sdtContent>
                          </w:sdt>
                          <w:r w:rsidRPr="005962E3">
                            <w:rPr>
                              <w:rFonts w:ascii="Roboto Light" w:hAnsi="Roboto Light"/>
                            </w:rPr>
                            <w:fldChar w:fldCharType="end"/>
                          </w:r>
                        </w:p>
                        <w:p w14:paraId="66B78BBD" w14:textId="76DCD1B7" w:rsidR="006B65EB" w:rsidRPr="005962E3" w:rsidRDefault="006B65EB" w:rsidP="006B65EB">
                          <w:pPr>
                            <w:pStyle w:val="EmmettKoptekst"/>
                            <w:rPr>
                              <w:rFonts w:ascii="Roboto Light" w:hAnsi="Roboto Light"/>
                              <w:b/>
                              <w:bCs/>
                              <w:lang w:val="en-US"/>
                            </w:rPr>
                          </w:pPr>
                          <w:r w:rsidRPr="005962E3">
                            <w:rPr>
                              <w:rFonts w:ascii="Roboto Light" w:hAnsi="Roboto Light"/>
                              <w:b/>
                              <w:bCs/>
                              <w:lang w:val="en-US"/>
                            </w:rPr>
                            <w:t>STAT</w:t>
                          </w:r>
                          <w:r w:rsidR="00390D82" w:rsidRPr="005962E3">
                            <w:rPr>
                              <w:rFonts w:ascii="Roboto Light" w:hAnsi="Roboto Light"/>
                              <w:b/>
                              <w:bCs/>
                              <w:lang w:val="en-US"/>
                            </w:rPr>
                            <w:t>US</w:t>
                          </w:r>
                        </w:p>
                        <w:p w14:paraId="361E18A4" w14:textId="58FFED0E" w:rsidR="001346EB" w:rsidRPr="005962E3" w:rsidRDefault="001346EB" w:rsidP="006B65EB">
                          <w:pPr>
                            <w:pStyle w:val="EmmettKoptekst"/>
                            <w:rPr>
                              <w:rFonts w:ascii="Roboto Light" w:hAnsi="Roboto Light"/>
                              <w:lang w:val="en-US"/>
                            </w:rPr>
                          </w:pPr>
                          <w:r w:rsidRPr="005962E3">
                            <w:rPr>
                              <w:rFonts w:ascii="Roboto Light" w:hAnsi="Roboto Light"/>
                            </w:rPr>
                            <w:fldChar w:fldCharType="begin"/>
                          </w:r>
                          <w:r w:rsidRPr="005962E3">
                            <w:rPr>
                              <w:rFonts w:ascii="Roboto Light" w:hAnsi="Roboto Light"/>
                              <w:lang w:val="en-US"/>
                            </w:rPr>
                            <w:instrText xml:space="preserve"> REF  EGE_status  \* MERGEFORMAT </w:instrText>
                          </w:r>
                          <w:r w:rsidRPr="005962E3">
                            <w:rPr>
                              <w:rFonts w:ascii="Roboto Light" w:hAnsi="Roboto Light"/>
                            </w:rPr>
                            <w:fldChar w:fldCharType="separate"/>
                          </w:r>
                          <w:sdt>
                            <w:sdtPr>
                              <w:rPr>
                                <w:rFonts w:ascii="Roboto Light" w:hAnsi="Roboto Light"/>
                                <w:lang w:val="en-US" w:eastAsia="zh-TW"/>
                              </w:rPr>
                              <w:alias w:val="Status"/>
                              <w:tag w:val="Status"/>
                              <w:id w:val="456536291"/>
                              <w:placeholder>
                                <w:docPart w:val="43FC39A1D56C4D33AAECBD628F013B64"/>
                              </w:placeholder>
                              <w:comboBox>
                                <w:listItem w:displayText="Concept" w:value="Concept"/>
                                <w:listItem w:displayText="Informative" w:value="Informative"/>
                                <w:listItem w:displayText="Final" w:value="Final"/>
                              </w:comboBox>
                            </w:sdtPr>
                            <w:sdtEndPr/>
                            <w:sdtContent>
                              <w:r w:rsidR="00CD0423" w:rsidRPr="00CD0423">
                                <w:rPr>
                                  <w:rFonts w:ascii="Roboto Light" w:hAnsi="Roboto Light"/>
                                  <w:lang w:val="en-US" w:eastAsia="zh-TW"/>
                                </w:rPr>
                                <w:t>Final</w:t>
                              </w:r>
                            </w:sdtContent>
                          </w:sdt>
                          <w:r w:rsidRPr="005962E3">
                            <w:rPr>
                              <w:rFonts w:ascii="Roboto Light" w:hAnsi="Roboto Light"/>
                              <w:lang w:eastAsia="zh-TW"/>
                            </w:rPr>
                            <w:fldChar w:fldCharType="end"/>
                          </w:r>
                        </w:p>
                        <w:p w14:paraId="07B628A5" w14:textId="12FE054D" w:rsidR="006B65EB" w:rsidRPr="005962E3" w:rsidRDefault="006B65EB" w:rsidP="006B65EB">
                          <w:pPr>
                            <w:pStyle w:val="EmmettKoptekst"/>
                            <w:rPr>
                              <w:rFonts w:ascii="Roboto Light" w:hAnsi="Roboto Light"/>
                              <w:b/>
                              <w:bCs/>
                              <w:lang w:val="en-US"/>
                            </w:rPr>
                          </w:pPr>
                          <w:r w:rsidRPr="005962E3">
                            <w:rPr>
                              <w:rFonts w:ascii="Roboto Light" w:hAnsi="Roboto Light"/>
                              <w:b/>
                              <w:bCs/>
                              <w:lang w:val="en-US"/>
                            </w:rPr>
                            <w:t>PAGINA</w:t>
                          </w:r>
                        </w:p>
                        <w:p w14:paraId="7241E647" w14:textId="77777777" w:rsidR="006B65EB" w:rsidRPr="005962E3" w:rsidRDefault="006B65EB" w:rsidP="006B65EB">
                          <w:pPr>
                            <w:pStyle w:val="EmmettKoptekst"/>
                            <w:rPr>
                              <w:rFonts w:ascii="Roboto Light" w:hAnsi="Roboto Light"/>
                              <w:lang w:val="en-US"/>
                            </w:rPr>
                          </w:pPr>
                          <w:r w:rsidRPr="005962E3">
                            <w:rPr>
                              <w:rFonts w:ascii="Roboto Light" w:hAnsi="Roboto Light"/>
                            </w:rPr>
                            <w:fldChar w:fldCharType="begin"/>
                          </w:r>
                          <w:r w:rsidRPr="005962E3">
                            <w:rPr>
                              <w:rFonts w:ascii="Roboto Light" w:hAnsi="Roboto Light"/>
                              <w:lang w:val="en-US"/>
                            </w:rPr>
                            <w:instrText>PAGE   \* MERGEFORMAT</w:instrText>
                          </w:r>
                          <w:r w:rsidRPr="005962E3">
                            <w:rPr>
                              <w:rFonts w:ascii="Roboto Light" w:hAnsi="Roboto Light"/>
                            </w:rPr>
                            <w:fldChar w:fldCharType="separate"/>
                          </w:r>
                          <w:r w:rsidRPr="005962E3">
                            <w:rPr>
                              <w:rFonts w:ascii="Roboto Light" w:hAnsi="Roboto Light"/>
                              <w:lang w:val="en-US"/>
                            </w:rPr>
                            <w:t>2</w:t>
                          </w:r>
                          <w:r w:rsidRPr="005962E3">
                            <w:rPr>
                              <w:rFonts w:ascii="Roboto Light" w:hAnsi="Roboto Light"/>
                            </w:rPr>
                            <w:fldChar w:fldCharType="end"/>
                          </w:r>
                          <w:r w:rsidRPr="005962E3">
                            <w:rPr>
                              <w:rFonts w:ascii="Roboto Light" w:hAnsi="Roboto Light"/>
                              <w:lang w:val="en-US"/>
                            </w:rPr>
                            <w:t>/</w:t>
                          </w:r>
                          <w:r w:rsidRPr="005962E3">
                            <w:rPr>
                              <w:rFonts w:ascii="Roboto Light" w:hAnsi="Roboto Light"/>
                            </w:rPr>
                            <w:fldChar w:fldCharType="begin"/>
                          </w:r>
                          <w:r w:rsidRPr="005962E3">
                            <w:rPr>
                              <w:rFonts w:ascii="Roboto Light" w:hAnsi="Roboto Light"/>
                              <w:lang w:val="en-US"/>
                            </w:rPr>
                            <w:instrText xml:space="preserve"> NUMPAGES   \* MERGEFORMAT </w:instrText>
                          </w:r>
                          <w:r w:rsidRPr="005962E3">
                            <w:rPr>
                              <w:rFonts w:ascii="Roboto Light" w:hAnsi="Roboto Light"/>
                            </w:rPr>
                            <w:fldChar w:fldCharType="separate"/>
                          </w:r>
                          <w:r w:rsidRPr="005962E3">
                            <w:rPr>
                              <w:rFonts w:ascii="Roboto Light" w:hAnsi="Roboto Light"/>
                              <w:lang w:val="en-US"/>
                            </w:rPr>
                            <w:t>3</w:t>
                          </w:r>
                          <w:r w:rsidRPr="005962E3">
                            <w:rPr>
                              <w:rFonts w:ascii="Roboto Light" w:hAnsi="Roboto Light"/>
                            </w:rPr>
                            <w:fldChar w:fldCharType="end"/>
                          </w:r>
                        </w:p>
                      </w:tc>
                    </w:tr>
                  </w:tbl>
                  <w:p w14:paraId="203B311C" w14:textId="4AAF9884" w:rsidR="006B65EB" w:rsidRPr="001B591F" w:rsidRDefault="006B65EB">
                    <w:pPr>
                      <w:rPr>
                        <w:sz w:val="22"/>
                        <w:szCs w:val="22"/>
                        <w:lang w:val="en-US"/>
                      </w:rPr>
                    </w:pPr>
                  </w:p>
                </w:txbxContent>
              </v:textbox>
              <w10:wrap type="square" anchorx="page"/>
            </v:shape>
          </w:pict>
        </mc:Fallback>
      </mc:AlternateContent>
    </w:r>
    <w:r w:rsidR="008A61A5">
      <w:rPr>
        <w:noProof/>
      </w:rPr>
      <w:drawing>
        <wp:anchor distT="0" distB="0" distL="114300" distR="114300" simplePos="0" relativeHeight="251658243" behindDoc="1" locked="0" layoutInCell="1" allowOverlap="1" wp14:anchorId="415990A9" wp14:editId="0E1C89C8">
          <wp:simplePos x="0" y="0"/>
          <wp:positionH relativeFrom="column">
            <wp:posOffset>-241300</wp:posOffset>
          </wp:positionH>
          <wp:positionV relativeFrom="margin">
            <wp:posOffset>-684266</wp:posOffset>
          </wp:positionV>
          <wp:extent cx="2881842" cy="577850"/>
          <wp:effectExtent l="0" t="0" r="0" b="0"/>
          <wp:wrapNone/>
          <wp:docPr id="1655947227" name="Picture 1655947227"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ock&#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1842" cy="577850"/>
                  </a:xfrm>
                  <a:prstGeom prst="rect">
                    <a:avLst/>
                  </a:prstGeom>
                </pic:spPr>
              </pic:pic>
            </a:graphicData>
          </a:graphic>
          <wp14:sizeRelH relativeFrom="page">
            <wp14:pctWidth>0</wp14:pctWidth>
          </wp14:sizeRelH>
          <wp14:sizeRelV relativeFrom="page">
            <wp14:pctHeight>0</wp14:pctHeight>
          </wp14:sizeRelV>
        </wp:anchor>
      </w:drawing>
    </w:r>
  </w:p>
  <w:p w14:paraId="5B91131A" w14:textId="5EC05920" w:rsidR="00DF5796" w:rsidRDefault="00DF57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54DB5" w14:textId="75379189" w:rsidR="000C1997" w:rsidRDefault="008A61A5">
    <w:pPr>
      <w:pStyle w:val="Koptekst"/>
    </w:pPr>
    <w:r w:rsidRPr="0006503B">
      <w:rPr>
        <w:noProof/>
        <w:szCs w:val="24"/>
      </w:rPr>
      <mc:AlternateContent>
        <mc:Choice Requires="wps">
          <w:drawing>
            <wp:anchor distT="45720" distB="45720" distL="114300" distR="114300" simplePos="0" relativeHeight="251658240" behindDoc="0" locked="0" layoutInCell="1" allowOverlap="1" wp14:anchorId="3A7C023E" wp14:editId="4649D334">
              <wp:simplePos x="0" y="0"/>
              <wp:positionH relativeFrom="page">
                <wp:posOffset>5092065</wp:posOffset>
              </wp:positionH>
              <wp:positionV relativeFrom="paragraph">
                <wp:posOffset>-287655</wp:posOffset>
              </wp:positionV>
              <wp:extent cx="2468245" cy="1404620"/>
              <wp:effectExtent l="0" t="0" r="8255"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245" cy="1404620"/>
                      </a:xfrm>
                      <a:prstGeom prst="rect">
                        <a:avLst/>
                      </a:prstGeom>
                      <a:solidFill>
                        <a:srgbClr val="FFFFFF"/>
                      </a:solidFill>
                      <a:ln w="9525">
                        <a:noFill/>
                        <a:miter lim="800000"/>
                        <a:headEnd/>
                        <a:tailEnd/>
                      </a:ln>
                    </wps:spPr>
                    <wps:txbx>
                      <w:txbxContent>
                        <w:tbl>
                          <w:tblPr>
                            <w:tblStyle w:val="Tabelraster"/>
                            <w:tblW w:w="3337" w:type="dxa"/>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2877"/>
                          </w:tblGrid>
                          <w:tr w:rsidR="0006503B" w14:paraId="352077BE" w14:textId="77777777" w:rsidTr="008A61A5">
                            <w:trPr>
                              <w:trHeight w:val="275"/>
                            </w:trPr>
                            <w:tc>
                              <w:tcPr>
                                <w:tcW w:w="3337" w:type="dxa"/>
                                <w:gridSpan w:val="2"/>
                              </w:tcPr>
                              <w:p w14:paraId="699C8829" w14:textId="55950F76" w:rsidR="0006503B" w:rsidRPr="00545113" w:rsidRDefault="0006503B" w:rsidP="0006503B">
                                <w:pPr>
                                  <w:pStyle w:val="EmmettKoptekst"/>
                                  <w:rPr>
                                    <w:rFonts w:ascii="Roboto Light" w:hAnsi="Roboto Light"/>
                                    <w:b/>
                                    <w:bCs/>
                                    <w:sz w:val="18"/>
                                    <w:szCs w:val="24"/>
                                  </w:rPr>
                                </w:pPr>
                                <w:r w:rsidRPr="00545113">
                                  <w:rPr>
                                    <w:rFonts w:ascii="Roboto Light" w:hAnsi="Roboto Light"/>
                                    <w:b/>
                                    <w:bCs/>
                                    <w:sz w:val="18"/>
                                    <w:szCs w:val="24"/>
                                  </w:rPr>
                                  <w:t>EMMETT GREEN ENGINEERING</w:t>
                                </w:r>
                                <w:r w:rsidR="00E66BEA" w:rsidRPr="00545113">
                                  <w:rPr>
                                    <w:rFonts w:ascii="Roboto Light" w:hAnsi="Roboto Light"/>
                                    <w:b/>
                                    <w:bCs/>
                                    <w:sz w:val="18"/>
                                    <w:szCs w:val="24"/>
                                  </w:rPr>
                                  <w:t xml:space="preserve"> B.V.</w:t>
                                </w:r>
                              </w:p>
                            </w:tc>
                          </w:tr>
                          <w:tr w:rsidR="0006503B" w14:paraId="3F3CCAF2" w14:textId="77777777" w:rsidTr="008A61A5">
                            <w:trPr>
                              <w:trHeight w:val="483"/>
                            </w:trPr>
                            <w:tc>
                              <w:tcPr>
                                <w:tcW w:w="613" w:type="dxa"/>
                              </w:tcPr>
                              <w:p w14:paraId="399E8E9D" w14:textId="77777777" w:rsidR="0006503B" w:rsidRPr="00545113" w:rsidRDefault="0006503B" w:rsidP="0006503B">
                                <w:pPr>
                                  <w:pStyle w:val="EmmettKoptekst"/>
                                  <w:rPr>
                                    <w:rFonts w:ascii="Roboto Light" w:hAnsi="Roboto Light"/>
                                    <w:sz w:val="18"/>
                                    <w:szCs w:val="24"/>
                                  </w:rPr>
                                </w:pPr>
                                <w:r w:rsidRPr="00545113">
                                  <w:rPr>
                                    <w:rFonts w:ascii="Roboto Light" w:hAnsi="Roboto Light"/>
                                    <w:noProof/>
                                    <w:sz w:val="18"/>
                                    <w:szCs w:val="24"/>
                                  </w:rPr>
                                  <w:drawing>
                                    <wp:inline distT="0" distB="0" distL="0" distR="0" wp14:anchorId="3EE01BBB" wp14:editId="3694BBA9">
                                      <wp:extent cx="162000" cy="162000"/>
                                      <wp:effectExtent l="0" t="0" r="9525" b="9525"/>
                                      <wp:docPr id="547233139" name="Graphic 2" descr="Hou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38068" name="Graphic 1490938068" descr="House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000" cy="162000"/>
                                              </a:xfrm>
                                              <a:prstGeom prst="rect">
                                                <a:avLst/>
                                              </a:prstGeom>
                                            </pic:spPr>
                                          </pic:pic>
                                        </a:graphicData>
                                      </a:graphic>
                                    </wp:inline>
                                  </w:drawing>
                                </w:r>
                              </w:p>
                            </w:tc>
                            <w:tc>
                              <w:tcPr>
                                <w:tcW w:w="2724" w:type="dxa"/>
                              </w:tcPr>
                              <w:p w14:paraId="56DAADE8" w14:textId="17DEBCB4" w:rsidR="007072F9" w:rsidRPr="00545113" w:rsidRDefault="00B34583" w:rsidP="0006503B">
                                <w:pPr>
                                  <w:pStyle w:val="EmmettKoptekst"/>
                                  <w:rPr>
                                    <w:rFonts w:ascii="Roboto Light" w:hAnsi="Roboto Light"/>
                                    <w:sz w:val="18"/>
                                    <w:szCs w:val="24"/>
                                  </w:rPr>
                                </w:pPr>
                                <w:r>
                                  <w:rPr>
                                    <w:rFonts w:ascii="Roboto Light" w:hAnsi="Roboto Light"/>
                                    <w:sz w:val="18"/>
                                    <w:szCs w:val="24"/>
                                  </w:rPr>
                                  <w:t>Kanaalweg 4</w:t>
                                </w:r>
                              </w:p>
                              <w:p w14:paraId="19B13B4D" w14:textId="7905DB76" w:rsidR="0006503B" w:rsidRPr="00545113" w:rsidRDefault="00B5087A" w:rsidP="0006503B">
                                <w:pPr>
                                  <w:pStyle w:val="EmmettKoptekst"/>
                                  <w:rPr>
                                    <w:rFonts w:ascii="Roboto Light" w:hAnsi="Roboto Light"/>
                                    <w:sz w:val="18"/>
                                    <w:szCs w:val="24"/>
                                  </w:rPr>
                                </w:pPr>
                                <w:r w:rsidRPr="00545113">
                                  <w:rPr>
                                    <w:rFonts w:ascii="Roboto Light" w:hAnsi="Roboto Light"/>
                                    <w:sz w:val="18"/>
                                    <w:szCs w:val="24"/>
                                  </w:rPr>
                                  <w:t xml:space="preserve">2628 </w:t>
                                </w:r>
                                <w:r w:rsidR="00B34583">
                                  <w:rPr>
                                    <w:rFonts w:ascii="Roboto Light" w:hAnsi="Roboto Light"/>
                                    <w:sz w:val="18"/>
                                    <w:szCs w:val="24"/>
                                  </w:rPr>
                                  <w:t>EB</w:t>
                                </w:r>
                                <w:r w:rsidRPr="00545113">
                                  <w:rPr>
                                    <w:rFonts w:ascii="Roboto Light" w:hAnsi="Roboto Light"/>
                                    <w:sz w:val="18"/>
                                    <w:szCs w:val="24"/>
                                  </w:rPr>
                                  <w:t xml:space="preserve"> Delft</w:t>
                                </w:r>
                              </w:p>
                            </w:tc>
                          </w:tr>
                          <w:tr w:rsidR="0006503B" w14:paraId="3E32F45F" w14:textId="77777777" w:rsidTr="008A61A5">
                            <w:trPr>
                              <w:trHeight w:val="275"/>
                            </w:trPr>
                            <w:tc>
                              <w:tcPr>
                                <w:tcW w:w="613" w:type="dxa"/>
                              </w:tcPr>
                              <w:p w14:paraId="1A4274D1" w14:textId="77777777" w:rsidR="0006503B" w:rsidRPr="00545113" w:rsidRDefault="0006503B" w:rsidP="0006503B">
                                <w:pPr>
                                  <w:pStyle w:val="EmmettKoptekst"/>
                                  <w:rPr>
                                    <w:rFonts w:ascii="Roboto Light" w:hAnsi="Roboto Light"/>
                                    <w:b/>
                                    <w:bCs/>
                                    <w:sz w:val="18"/>
                                    <w:szCs w:val="24"/>
                                  </w:rPr>
                                </w:pPr>
                                <w:r w:rsidRPr="00545113">
                                  <w:rPr>
                                    <w:rFonts w:ascii="Roboto Light" w:hAnsi="Roboto Light"/>
                                    <w:b/>
                                    <w:bCs/>
                                    <w:sz w:val="18"/>
                                    <w:szCs w:val="24"/>
                                  </w:rPr>
                                  <w:t>KVK</w:t>
                                </w:r>
                              </w:p>
                            </w:tc>
                            <w:tc>
                              <w:tcPr>
                                <w:tcW w:w="2724" w:type="dxa"/>
                              </w:tcPr>
                              <w:p w14:paraId="028833AC" w14:textId="77777777" w:rsidR="0006503B" w:rsidRPr="00545113" w:rsidRDefault="0006503B" w:rsidP="0006503B">
                                <w:pPr>
                                  <w:pStyle w:val="EmmettKoptekst"/>
                                  <w:rPr>
                                    <w:rFonts w:ascii="Roboto Light" w:hAnsi="Roboto Light"/>
                                    <w:sz w:val="18"/>
                                    <w:szCs w:val="24"/>
                                  </w:rPr>
                                </w:pPr>
                                <w:r w:rsidRPr="00545113">
                                  <w:rPr>
                                    <w:rFonts w:ascii="Roboto Light" w:hAnsi="Roboto Light"/>
                                    <w:sz w:val="18"/>
                                    <w:szCs w:val="24"/>
                                  </w:rPr>
                                  <w:t>77003055</w:t>
                                </w:r>
                              </w:p>
                            </w:tc>
                          </w:tr>
                          <w:tr w:rsidR="0006503B" w14:paraId="120C46A4" w14:textId="77777777" w:rsidTr="008A61A5">
                            <w:trPr>
                              <w:trHeight w:val="325"/>
                            </w:trPr>
                            <w:tc>
                              <w:tcPr>
                                <w:tcW w:w="613" w:type="dxa"/>
                              </w:tcPr>
                              <w:p w14:paraId="43D5C4C5" w14:textId="77777777" w:rsidR="0006503B" w:rsidRPr="00545113" w:rsidRDefault="0006503B" w:rsidP="0006503B">
                                <w:pPr>
                                  <w:pStyle w:val="EmmettKoptekst"/>
                                  <w:rPr>
                                    <w:rFonts w:ascii="Roboto Light" w:hAnsi="Roboto Light"/>
                                    <w:sz w:val="18"/>
                                    <w:szCs w:val="24"/>
                                  </w:rPr>
                                </w:pPr>
                                <w:r w:rsidRPr="00545113">
                                  <w:rPr>
                                    <w:rFonts w:ascii="Roboto Light" w:hAnsi="Roboto Light"/>
                                    <w:noProof/>
                                    <w:sz w:val="18"/>
                                    <w:szCs w:val="24"/>
                                  </w:rPr>
                                  <w:drawing>
                                    <wp:inline distT="0" distB="0" distL="0" distR="0" wp14:anchorId="02F01D5D" wp14:editId="50A31987">
                                      <wp:extent cx="162000" cy="162000"/>
                                      <wp:effectExtent l="0" t="0" r="9525" b="9525"/>
                                      <wp:docPr id="46042881" name="Graphic 4" descr="Ban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454998" name="Graphic 802454998" descr="Bank outlin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2000" cy="162000"/>
                                              </a:xfrm>
                                              <a:prstGeom prst="rect">
                                                <a:avLst/>
                                              </a:prstGeom>
                                            </pic:spPr>
                                          </pic:pic>
                                        </a:graphicData>
                                      </a:graphic>
                                    </wp:inline>
                                  </w:drawing>
                                </w:r>
                              </w:p>
                            </w:tc>
                            <w:tc>
                              <w:tcPr>
                                <w:tcW w:w="2724" w:type="dxa"/>
                              </w:tcPr>
                              <w:p w14:paraId="7AEA8564" w14:textId="77777777" w:rsidR="0006503B" w:rsidRPr="00545113" w:rsidRDefault="0006503B" w:rsidP="0006503B">
                                <w:pPr>
                                  <w:pStyle w:val="EmmettKoptekst"/>
                                  <w:rPr>
                                    <w:rFonts w:ascii="Roboto Light" w:hAnsi="Roboto Light"/>
                                    <w:sz w:val="18"/>
                                    <w:szCs w:val="24"/>
                                  </w:rPr>
                                </w:pPr>
                                <w:r w:rsidRPr="00545113">
                                  <w:rPr>
                                    <w:rFonts w:ascii="Roboto Light" w:hAnsi="Roboto Light"/>
                                    <w:sz w:val="18"/>
                                    <w:szCs w:val="24"/>
                                  </w:rPr>
                                  <w:t>NL25 INGB 0008 0942 02</w:t>
                                </w:r>
                              </w:p>
                            </w:tc>
                          </w:tr>
                          <w:tr w:rsidR="00C43EDF" w14:paraId="52EE96A4" w14:textId="77777777" w:rsidTr="008A61A5">
                            <w:trPr>
                              <w:trHeight w:val="325"/>
                            </w:trPr>
                            <w:tc>
                              <w:tcPr>
                                <w:tcW w:w="613" w:type="dxa"/>
                              </w:tcPr>
                              <w:p w14:paraId="7BFEB80C" w14:textId="77777777" w:rsidR="00C43EDF" w:rsidRPr="00545113" w:rsidRDefault="00C43EDF" w:rsidP="00C43EDF">
                                <w:pPr>
                                  <w:pStyle w:val="EmmettKoptekst"/>
                                  <w:rPr>
                                    <w:rFonts w:ascii="Roboto Light" w:hAnsi="Roboto Light"/>
                                    <w:noProof/>
                                    <w:sz w:val="18"/>
                                    <w:szCs w:val="24"/>
                                  </w:rPr>
                                </w:pPr>
                                <w:r w:rsidRPr="00545113">
                                  <w:rPr>
                                    <w:rFonts w:ascii="Roboto Light" w:hAnsi="Roboto Light"/>
                                    <w:noProof/>
                                    <w:sz w:val="18"/>
                                    <w:szCs w:val="24"/>
                                  </w:rPr>
                                  <w:drawing>
                                    <wp:inline distT="0" distB="0" distL="0" distR="0" wp14:anchorId="1C173859" wp14:editId="41D972D1">
                                      <wp:extent cx="162000" cy="162000"/>
                                      <wp:effectExtent l="0" t="0" r="9525" b="9525"/>
                                      <wp:docPr id="1793145602" name="Graphic 3" descr="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253351" name="Graphic 500253351" descr="Envelope with solid fill"/>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62000" cy="162000"/>
                                              </a:xfrm>
                                              <a:prstGeom prst="rect">
                                                <a:avLst/>
                                              </a:prstGeom>
                                            </pic:spPr>
                                          </pic:pic>
                                        </a:graphicData>
                                      </a:graphic>
                                    </wp:inline>
                                  </w:drawing>
                                </w:r>
                              </w:p>
                            </w:tc>
                            <w:tc>
                              <w:tcPr>
                                <w:tcW w:w="2724" w:type="dxa"/>
                              </w:tcPr>
                              <w:p w14:paraId="75E7A695" w14:textId="3512DE7A" w:rsidR="00C43EDF" w:rsidRPr="00545113" w:rsidRDefault="00C43EDF" w:rsidP="00C43EDF">
                                <w:pPr>
                                  <w:pStyle w:val="EmmettKoptekst"/>
                                  <w:rPr>
                                    <w:rFonts w:ascii="Roboto Light" w:hAnsi="Roboto Light"/>
                                    <w:sz w:val="18"/>
                                    <w:szCs w:val="24"/>
                                  </w:rPr>
                                </w:pPr>
                                <w:r w:rsidRPr="00545113">
                                  <w:rPr>
                                    <w:rFonts w:ascii="Roboto Light" w:hAnsi="Roboto Light"/>
                                    <w:sz w:val="18"/>
                                    <w:szCs w:val="24"/>
                                  </w:rPr>
                                  <w:t>vanblijswijk@emmettgreen.nl</w:t>
                                </w:r>
                              </w:p>
                            </w:tc>
                          </w:tr>
                          <w:tr w:rsidR="00C43EDF" w14:paraId="177D5986" w14:textId="77777777" w:rsidTr="008A61A5">
                            <w:trPr>
                              <w:trHeight w:val="325"/>
                            </w:trPr>
                            <w:tc>
                              <w:tcPr>
                                <w:tcW w:w="613" w:type="dxa"/>
                              </w:tcPr>
                              <w:p w14:paraId="2615FCCD" w14:textId="77777777" w:rsidR="00C43EDF" w:rsidRPr="00545113" w:rsidRDefault="00C43EDF" w:rsidP="00C43EDF">
                                <w:pPr>
                                  <w:pStyle w:val="EmmettKoptekst"/>
                                  <w:rPr>
                                    <w:rFonts w:ascii="Roboto Light" w:hAnsi="Roboto Light"/>
                                    <w:sz w:val="18"/>
                                    <w:szCs w:val="24"/>
                                  </w:rPr>
                                </w:pPr>
                                <w:r w:rsidRPr="00545113">
                                  <w:rPr>
                                    <w:rFonts w:ascii="Roboto Light" w:hAnsi="Roboto Light"/>
                                    <w:noProof/>
                                    <w:sz w:val="18"/>
                                    <w:szCs w:val="24"/>
                                  </w:rPr>
                                  <w:drawing>
                                    <wp:inline distT="0" distB="0" distL="0" distR="0" wp14:anchorId="4E169683" wp14:editId="53991095">
                                      <wp:extent cx="162046" cy="162046"/>
                                      <wp:effectExtent l="0" t="0" r="9525" b="9525"/>
                                      <wp:docPr id="1904558184" name="Graphic 1" descr="Worl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01920" name="Graphic 84701920" descr="World with solid fill"/>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78402" cy="178402"/>
                                              </a:xfrm>
                                              <a:prstGeom prst="rect">
                                                <a:avLst/>
                                              </a:prstGeom>
                                            </pic:spPr>
                                          </pic:pic>
                                        </a:graphicData>
                                      </a:graphic>
                                    </wp:inline>
                                  </w:drawing>
                                </w:r>
                              </w:p>
                            </w:tc>
                            <w:tc>
                              <w:tcPr>
                                <w:tcW w:w="2724" w:type="dxa"/>
                              </w:tcPr>
                              <w:p w14:paraId="34901B8A" w14:textId="4F30498F" w:rsidR="00C43EDF" w:rsidRPr="00545113" w:rsidRDefault="00C43EDF" w:rsidP="00C43EDF">
                                <w:pPr>
                                  <w:pStyle w:val="EmmettKoptekst"/>
                                  <w:rPr>
                                    <w:rFonts w:ascii="Roboto Light" w:hAnsi="Roboto Light"/>
                                    <w:sz w:val="18"/>
                                    <w:szCs w:val="24"/>
                                  </w:rPr>
                                </w:pPr>
                                <w:r w:rsidRPr="00545113">
                                  <w:rPr>
                                    <w:rFonts w:ascii="Roboto Light" w:hAnsi="Roboto Light"/>
                                    <w:sz w:val="18"/>
                                    <w:szCs w:val="24"/>
                                  </w:rPr>
                                  <w:t>www.engineering.emmettgreen.nl</w:t>
                                </w:r>
                              </w:p>
                            </w:tc>
                          </w:tr>
                        </w:tbl>
                        <w:p w14:paraId="5EBA6B5B" w14:textId="6E9EB3B6" w:rsidR="0006503B" w:rsidRPr="0006503B" w:rsidRDefault="0006503B">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7C023E" id="_x0000_t202" coordsize="21600,21600" o:spt="202" path="m,l,21600r21600,l21600,xe">
              <v:stroke joinstyle="miter"/>
              <v:path gradientshapeok="t" o:connecttype="rect"/>
            </v:shapetype>
            <v:shape id="_x0000_s1028" type="#_x0000_t202" style="position:absolute;margin-left:400.95pt;margin-top:-22.65pt;width:194.35pt;height:110.6pt;z-index:25165824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" stroked="f">
              <v:textbox style="mso-fit-shape-to-text:t">
                <w:txbxContent>
                  <w:tbl>
                    <w:tblPr>
                      <w:tblStyle w:val="Tabelraster"/>
                      <w:tblW w:w="3337" w:type="dxa"/>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2877"/>
                    </w:tblGrid>
                    <w:tr w:rsidR="0006503B" w14:paraId="352077BE" w14:textId="77777777" w:rsidTr="008A61A5">
                      <w:trPr>
                        <w:trHeight w:val="275"/>
                      </w:trPr>
                      <w:tc>
                        <w:tcPr>
                          <w:tcW w:w="3337" w:type="dxa"/>
                          <w:gridSpan w:val="2"/>
                        </w:tcPr>
                        <w:p w14:paraId="699C8829" w14:textId="55950F76" w:rsidR="0006503B" w:rsidRPr="00545113" w:rsidRDefault="0006503B" w:rsidP="0006503B">
                          <w:pPr>
                            <w:pStyle w:val="EmmettKoptekst"/>
                            <w:rPr>
                              <w:rFonts w:ascii="Roboto Light" w:hAnsi="Roboto Light"/>
                              <w:b/>
                              <w:bCs/>
                              <w:sz w:val="18"/>
                              <w:szCs w:val="24"/>
                            </w:rPr>
                          </w:pPr>
                          <w:r w:rsidRPr="00545113">
                            <w:rPr>
                              <w:rFonts w:ascii="Roboto Light" w:hAnsi="Roboto Light"/>
                              <w:b/>
                              <w:bCs/>
                              <w:sz w:val="18"/>
                              <w:szCs w:val="24"/>
                            </w:rPr>
                            <w:t>EMMETT GREEN ENGINEERING</w:t>
                          </w:r>
                          <w:r w:rsidR="00E66BEA" w:rsidRPr="00545113">
                            <w:rPr>
                              <w:rFonts w:ascii="Roboto Light" w:hAnsi="Roboto Light"/>
                              <w:b/>
                              <w:bCs/>
                              <w:sz w:val="18"/>
                              <w:szCs w:val="24"/>
                            </w:rPr>
                            <w:t xml:space="preserve"> B.V.</w:t>
                          </w:r>
                        </w:p>
                      </w:tc>
                    </w:tr>
                    <w:tr w:rsidR="0006503B" w14:paraId="3F3CCAF2" w14:textId="77777777" w:rsidTr="008A61A5">
                      <w:trPr>
                        <w:trHeight w:val="483"/>
                      </w:trPr>
                      <w:tc>
                        <w:tcPr>
                          <w:tcW w:w="613" w:type="dxa"/>
                        </w:tcPr>
                        <w:p w14:paraId="399E8E9D" w14:textId="77777777" w:rsidR="0006503B" w:rsidRPr="00545113" w:rsidRDefault="0006503B" w:rsidP="0006503B">
                          <w:pPr>
                            <w:pStyle w:val="EmmettKoptekst"/>
                            <w:rPr>
                              <w:rFonts w:ascii="Roboto Light" w:hAnsi="Roboto Light"/>
                              <w:sz w:val="18"/>
                              <w:szCs w:val="24"/>
                            </w:rPr>
                          </w:pPr>
                          <w:r w:rsidRPr="00545113">
                            <w:rPr>
                              <w:rFonts w:ascii="Roboto Light" w:hAnsi="Roboto Light"/>
                              <w:noProof/>
                              <w:sz w:val="18"/>
                              <w:szCs w:val="24"/>
                            </w:rPr>
                            <w:drawing>
                              <wp:inline distT="0" distB="0" distL="0" distR="0" wp14:anchorId="3EE01BBB" wp14:editId="3694BBA9">
                                <wp:extent cx="162000" cy="162000"/>
                                <wp:effectExtent l="0" t="0" r="9525" b="9525"/>
                                <wp:docPr id="547233139" name="Graphic 2" descr="Hou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38068" name="Graphic 1490938068" descr="House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000" cy="162000"/>
                                        </a:xfrm>
                                        <a:prstGeom prst="rect">
                                          <a:avLst/>
                                        </a:prstGeom>
                                      </pic:spPr>
                                    </pic:pic>
                                  </a:graphicData>
                                </a:graphic>
                              </wp:inline>
                            </w:drawing>
                          </w:r>
                        </w:p>
                      </w:tc>
                      <w:tc>
                        <w:tcPr>
                          <w:tcW w:w="2724" w:type="dxa"/>
                        </w:tcPr>
                        <w:p w14:paraId="56DAADE8" w14:textId="17DEBCB4" w:rsidR="007072F9" w:rsidRPr="00545113" w:rsidRDefault="00B34583" w:rsidP="0006503B">
                          <w:pPr>
                            <w:pStyle w:val="EmmettKoptekst"/>
                            <w:rPr>
                              <w:rFonts w:ascii="Roboto Light" w:hAnsi="Roboto Light"/>
                              <w:sz w:val="18"/>
                              <w:szCs w:val="24"/>
                            </w:rPr>
                          </w:pPr>
                          <w:r>
                            <w:rPr>
                              <w:rFonts w:ascii="Roboto Light" w:hAnsi="Roboto Light"/>
                              <w:sz w:val="18"/>
                              <w:szCs w:val="24"/>
                            </w:rPr>
                            <w:t>Kanaalweg 4</w:t>
                          </w:r>
                        </w:p>
                        <w:p w14:paraId="19B13B4D" w14:textId="7905DB76" w:rsidR="0006503B" w:rsidRPr="00545113" w:rsidRDefault="00B5087A" w:rsidP="0006503B">
                          <w:pPr>
                            <w:pStyle w:val="EmmettKoptekst"/>
                            <w:rPr>
                              <w:rFonts w:ascii="Roboto Light" w:hAnsi="Roboto Light"/>
                              <w:sz w:val="18"/>
                              <w:szCs w:val="24"/>
                            </w:rPr>
                          </w:pPr>
                          <w:r w:rsidRPr="00545113">
                            <w:rPr>
                              <w:rFonts w:ascii="Roboto Light" w:hAnsi="Roboto Light"/>
                              <w:sz w:val="18"/>
                              <w:szCs w:val="24"/>
                            </w:rPr>
                            <w:t xml:space="preserve">2628 </w:t>
                          </w:r>
                          <w:r w:rsidR="00B34583">
                            <w:rPr>
                              <w:rFonts w:ascii="Roboto Light" w:hAnsi="Roboto Light"/>
                              <w:sz w:val="18"/>
                              <w:szCs w:val="24"/>
                            </w:rPr>
                            <w:t>EB</w:t>
                          </w:r>
                          <w:r w:rsidRPr="00545113">
                            <w:rPr>
                              <w:rFonts w:ascii="Roboto Light" w:hAnsi="Roboto Light"/>
                              <w:sz w:val="18"/>
                              <w:szCs w:val="24"/>
                            </w:rPr>
                            <w:t xml:space="preserve"> Delft</w:t>
                          </w:r>
                        </w:p>
                      </w:tc>
                    </w:tr>
                    <w:tr w:rsidR="0006503B" w14:paraId="3E32F45F" w14:textId="77777777" w:rsidTr="008A61A5">
                      <w:trPr>
                        <w:trHeight w:val="275"/>
                      </w:trPr>
                      <w:tc>
                        <w:tcPr>
                          <w:tcW w:w="613" w:type="dxa"/>
                        </w:tcPr>
                        <w:p w14:paraId="1A4274D1" w14:textId="77777777" w:rsidR="0006503B" w:rsidRPr="00545113" w:rsidRDefault="0006503B" w:rsidP="0006503B">
                          <w:pPr>
                            <w:pStyle w:val="EmmettKoptekst"/>
                            <w:rPr>
                              <w:rFonts w:ascii="Roboto Light" w:hAnsi="Roboto Light"/>
                              <w:b/>
                              <w:bCs/>
                              <w:sz w:val="18"/>
                              <w:szCs w:val="24"/>
                            </w:rPr>
                          </w:pPr>
                          <w:r w:rsidRPr="00545113">
                            <w:rPr>
                              <w:rFonts w:ascii="Roboto Light" w:hAnsi="Roboto Light"/>
                              <w:b/>
                              <w:bCs/>
                              <w:sz w:val="18"/>
                              <w:szCs w:val="24"/>
                            </w:rPr>
                            <w:t>KVK</w:t>
                          </w:r>
                        </w:p>
                      </w:tc>
                      <w:tc>
                        <w:tcPr>
                          <w:tcW w:w="2724" w:type="dxa"/>
                        </w:tcPr>
                        <w:p w14:paraId="028833AC" w14:textId="77777777" w:rsidR="0006503B" w:rsidRPr="00545113" w:rsidRDefault="0006503B" w:rsidP="0006503B">
                          <w:pPr>
                            <w:pStyle w:val="EmmettKoptekst"/>
                            <w:rPr>
                              <w:rFonts w:ascii="Roboto Light" w:hAnsi="Roboto Light"/>
                              <w:sz w:val="18"/>
                              <w:szCs w:val="24"/>
                            </w:rPr>
                          </w:pPr>
                          <w:r w:rsidRPr="00545113">
                            <w:rPr>
                              <w:rFonts w:ascii="Roboto Light" w:hAnsi="Roboto Light"/>
                              <w:sz w:val="18"/>
                              <w:szCs w:val="24"/>
                            </w:rPr>
                            <w:t>77003055</w:t>
                          </w:r>
                        </w:p>
                      </w:tc>
                    </w:tr>
                    <w:tr w:rsidR="0006503B" w14:paraId="120C46A4" w14:textId="77777777" w:rsidTr="008A61A5">
                      <w:trPr>
                        <w:trHeight w:val="325"/>
                      </w:trPr>
                      <w:tc>
                        <w:tcPr>
                          <w:tcW w:w="613" w:type="dxa"/>
                        </w:tcPr>
                        <w:p w14:paraId="43D5C4C5" w14:textId="77777777" w:rsidR="0006503B" w:rsidRPr="00545113" w:rsidRDefault="0006503B" w:rsidP="0006503B">
                          <w:pPr>
                            <w:pStyle w:val="EmmettKoptekst"/>
                            <w:rPr>
                              <w:rFonts w:ascii="Roboto Light" w:hAnsi="Roboto Light"/>
                              <w:sz w:val="18"/>
                              <w:szCs w:val="24"/>
                            </w:rPr>
                          </w:pPr>
                          <w:r w:rsidRPr="00545113">
                            <w:rPr>
                              <w:rFonts w:ascii="Roboto Light" w:hAnsi="Roboto Light"/>
                              <w:noProof/>
                              <w:sz w:val="18"/>
                              <w:szCs w:val="24"/>
                            </w:rPr>
                            <w:drawing>
                              <wp:inline distT="0" distB="0" distL="0" distR="0" wp14:anchorId="02F01D5D" wp14:editId="50A31987">
                                <wp:extent cx="162000" cy="162000"/>
                                <wp:effectExtent l="0" t="0" r="9525" b="9525"/>
                                <wp:docPr id="46042881" name="Graphic 4" descr="Ban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454998" name="Graphic 802454998" descr="Bank outlin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2000" cy="162000"/>
                                        </a:xfrm>
                                        <a:prstGeom prst="rect">
                                          <a:avLst/>
                                        </a:prstGeom>
                                      </pic:spPr>
                                    </pic:pic>
                                  </a:graphicData>
                                </a:graphic>
                              </wp:inline>
                            </w:drawing>
                          </w:r>
                        </w:p>
                      </w:tc>
                      <w:tc>
                        <w:tcPr>
                          <w:tcW w:w="2724" w:type="dxa"/>
                        </w:tcPr>
                        <w:p w14:paraId="7AEA8564" w14:textId="77777777" w:rsidR="0006503B" w:rsidRPr="00545113" w:rsidRDefault="0006503B" w:rsidP="0006503B">
                          <w:pPr>
                            <w:pStyle w:val="EmmettKoptekst"/>
                            <w:rPr>
                              <w:rFonts w:ascii="Roboto Light" w:hAnsi="Roboto Light"/>
                              <w:sz w:val="18"/>
                              <w:szCs w:val="24"/>
                            </w:rPr>
                          </w:pPr>
                          <w:r w:rsidRPr="00545113">
                            <w:rPr>
                              <w:rFonts w:ascii="Roboto Light" w:hAnsi="Roboto Light"/>
                              <w:sz w:val="18"/>
                              <w:szCs w:val="24"/>
                            </w:rPr>
                            <w:t>NL25 INGB 0008 0942 02</w:t>
                          </w:r>
                        </w:p>
                      </w:tc>
                    </w:tr>
                    <w:tr w:rsidR="00C43EDF" w14:paraId="52EE96A4" w14:textId="77777777" w:rsidTr="008A61A5">
                      <w:trPr>
                        <w:trHeight w:val="325"/>
                      </w:trPr>
                      <w:tc>
                        <w:tcPr>
                          <w:tcW w:w="613" w:type="dxa"/>
                        </w:tcPr>
                        <w:p w14:paraId="7BFEB80C" w14:textId="77777777" w:rsidR="00C43EDF" w:rsidRPr="00545113" w:rsidRDefault="00C43EDF" w:rsidP="00C43EDF">
                          <w:pPr>
                            <w:pStyle w:val="EmmettKoptekst"/>
                            <w:rPr>
                              <w:rFonts w:ascii="Roboto Light" w:hAnsi="Roboto Light"/>
                              <w:noProof/>
                              <w:sz w:val="18"/>
                              <w:szCs w:val="24"/>
                            </w:rPr>
                          </w:pPr>
                          <w:r w:rsidRPr="00545113">
                            <w:rPr>
                              <w:rFonts w:ascii="Roboto Light" w:hAnsi="Roboto Light"/>
                              <w:noProof/>
                              <w:sz w:val="18"/>
                              <w:szCs w:val="24"/>
                            </w:rPr>
                            <w:drawing>
                              <wp:inline distT="0" distB="0" distL="0" distR="0" wp14:anchorId="1C173859" wp14:editId="41D972D1">
                                <wp:extent cx="162000" cy="162000"/>
                                <wp:effectExtent l="0" t="0" r="9525" b="9525"/>
                                <wp:docPr id="1793145602" name="Graphic 3" descr="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253351" name="Graphic 500253351" descr="Envelope with solid fill"/>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62000" cy="162000"/>
                                        </a:xfrm>
                                        <a:prstGeom prst="rect">
                                          <a:avLst/>
                                        </a:prstGeom>
                                      </pic:spPr>
                                    </pic:pic>
                                  </a:graphicData>
                                </a:graphic>
                              </wp:inline>
                            </w:drawing>
                          </w:r>
                        </w:p>
                      </w:tc>
                      <w:tc>
                        <w:tcPr>
                          <w:tcW w:w="2724" w:type="dxa"/>
                        </w:tcPr>
                        <w:p w14:paraId="75E7A695" w14:textId="3512DE7A" w:rsidR="00C43EDF" w:rsidRPr="00545113" w:rsidRDefault="00C43EDF" w:rsidP="00C43EDF">
                          <w:pPr>
                            <w:pStyle w:val="EmmettKoptekst"/>
                            <w:rPr>
                              <w:rFonts w:ascii="Roboto Light" w:hAnsi="Roboto Light"/>
                              <w:sz w:val="18"/>
                              <w:szCs w:val="24"/>
                            </w:rPr>
                          </w:pPr>
                          <w:r w:rsidRPr="00545113">
                            <w:rPr>
                              <w:rFonts w:ascii="Roboto Light" w:hAnsi="Roboto Light"/>
                              <w:sz w:val="18"/>
                              <w:szCs w:val="24"/>
                            </w:rPr>
                            <w:t>vanblijswijk@emmettgreen.nl</w:t>
                          </w:r>
                        </w:p>
                      </w:tc>
                    </w:tr>
                    <w:tr w:rsidR="00C43EDF" w14:paraId="177D5986" w14:textId="77777777" w:rsidTr="008A61A5">
                      <w:trPr>
                        <w:trHeight w:val="325"/>
                      </w:trPr>
                      <w:tc>
                        <w:tcPr>
                          <w:tcW w:w="613" w:type="dxa"/>
                        </w:tcPr>
                        <w:p w14:paraId="2615FCCD" w14:textId="77777777" w:rsidR="00C43EDF" w:rsidRPr="00545113" w:rsidRDefault="00C43EDF" w:rsidP="00C43EDF">
                          <w:pPr>
                            <w:pStyle w:val="EmmettKoptekst"/>
                            <w:rPr>
                              <w:rFonts w:ascii="Roboto Light" w:hAnsi="Roboto Light"/>
                              <w:sz w:val="18"/>
                              <w:szCs w:val="24"/>
                            </w:rPr>
                          </w:pPr>
                          <w:r w:rsidRPr="00545113">
                            <w:rPr>
                              <w:rFonts w:ascii="Roboto Light" w:hAnsi="Roboto Light"/>
                              <w:noProof/>
                              <w:sz w:val="18"/>
                              <w:szCs w:val="24"/>
                            </w:rPr>
                            <w:drawing>
                              <wp:inline distT="0" distB="0" distL="0" distR="0" wp14:anchorId="4E169683" wp14:editId="53991095">
                                <wp:extent cx="162046" cy="162046"/>
                                <wp:effectExtent l="0" t="0" r="9525" b="9525"/>
                                <wp:docPr id="1904558184" name="Graphic 1" descr="Worl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01920" name="Graphic 84701920" descr="World with solid fill"/>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78402" cy="178402"/>
                                        </a:xfrm>
                                        <a:prstGeom prst="rect">
                                          <a:avLst/>
                                        </a:prstGeom>
                                      </pic:spPr>
                                    </pic:pic>
                                  </a:graphicData>
                                </a:graphic>
                              </wp:inline>
                            </w:drawing>
                          </w:r>
                        </w:p>
                      </w:tc>
                      <w:tc>
                        <w:tcPr>
                          <w:tcW w:w="2724" w:type="dxa"/>
                        </w:tcPr>
                        <w:p w14:paraId="34901B8A" w14:textId="4F30498F" w:rsidR="00C43EDF" w:rsidRPr="00545113" w:rsidRDefault="00C43EDF" w:rsidP="00C43EDF">
                          <w:pPr>
                            <w:pStyle w:val="EmmettKoptekst"/>
                            <w:rPr>
                              <w:rFonts w:ascii="Roboto Light" w:hAnsi="Roboto Light"/>
                              <w:sz w:val="18"/>
                              <w:szCs w:val="24"/>
                            </w:rPr>
                          </w:pPr>
                          <w:r w:rsidRPr="00545113">
                            <w:rPr>
                              <w:rFonts w:ascii="Roboto Light" w:hAnsi="Roboto Light"/>
                              <w:sz w:val="18"/>
                              <w:szCs w:val="24"/>
                            </w:rPr>
                            <w:t>www.engineering.emmettgreen.nl</w:t>
                          </w:r>
                        </w:p>
                      </w:tc>
                    </w:tr>
                  </w:tbl>
                  <w:p w14:paraId="5EBA6B5B" w14:textId="6E9EB3B6" w:rsidR="0006503B" w:rsidRPr="0006503B" w:rsidRDefault="0006503B">
                    <w:pPr>
                      <w:rPr>
                        <w:lang w:val="en-GB"/>
                      </w:rPr>
                    </w:pPr>
                  </w:p>
                </w:txbxContent>
              </v:textbox>
              <w10:wrap type="square" anchorx="page"/>
            </v:shape>
          </w:pict>
        </mc:Fallback>
      </mc:AlternateContent>
    </w:r>
    <w:r>
      <w:rPr>
        <w:noProof/>
      </w:rPr>
      <w:drawing>
        <wp:anchor distT="0" distB="0" distL="114300" distR="114300" simplePos="0" relativeHeight="251658245" behindDoc="1" locked="0" layoutInCell="1" allowOverlap="1" wp14:anchorId="022B11EE" wp14:editId="2DA17F12">
          <wp:simplePos x="0" y="0"/>
          <wp:positionH relativeFrom="column">
            <wp:posOffset>-282327</wp:posOffset>
          </wp:positionH>
          <wp:positionV relativeFrom="margin">
            <wp:posOffset>-930027</wp:posOffset>
          </wp:positionV>
          <wp:extent cx="2881842" cy="577850"/>
          <wp:effectExtent l="0" t="0" r="0" b="0"/>
          <wp:wrapNone/>
          <wp:docPr id="472000281" name="Afbeelding 199081411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ock&#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1842" cy="577850"/>
                  </a:xfrm>
                  <a:prstGeom prst="rect">
                    <a:avLst/>
                  </a:prstGeom>
                </pic:spPr>
              </pic:pic>
            </a:graphicData>
          </a:graphic>
          <wp14:sizeRelH relativeFrom="page">
            <wp14:pctWidth>0</wp14:pctWidth>
          </wp14:sizeRelH>
          <wp14:sizeRelV relativeFrom="page">
            <wp14:pctHeight>0</wp14:pctHeight>
          </wp14:sizeRelV>
        </wp:anchor>
      </w:drawing>
    </w:r>
    <w:r w:rsidR="000C1997">
      <w:t xml:space="preserve"> </w:t>
    </w:r>
  </w:p>
  <w:p w14:paraId="462B210D" w14:textId="4FDF944B" w:rsidR="00C57953" w:rsidRDefault="00C57953">
    <w:pPr>
      <w:pStyle w:val="Koptekst"/>
    </w:pPr>
  </w:p>
  <w:p w14:paraId="21530CE7" w14:textId="63B2BA7C" w:rsidR="000C1997" w:rsidRDefault="000C1997">
    <w:pPr>
      <w:pStyle w:val="Koptekst"/>
    </w:pPr>
  </w:p>
  <w:p w14:paraId="55DBEF16" w14:textId="58AD4592" w:rsidR="000C1997" w:rsidRDefault="000C19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5C5"/>
    <w:multiLevelType w:val="hybridMultilevel"/>
    <w:tmpl w:val="A8848272"/>
    <w:lvl w:ilvl="0" w:tplc="A7D2B2AA">
      <w:numFmt w:val="bullet"/>
      <w:lvlText w:val="-"/>
      <w:lvlJc w:val="left"/>
      <w:pPr>
        <w:ind w:left="720" w:hanging="360"/>
      </w:pPr>
      <w:rPr>
        <w:rFonts w:ascii="Tahoma" w:eastAsia="Wingdings"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C50D0"/>
    <w:multiLevelType w:val="hybridMultilevel"/>
    <w:tmpl w:val="F24A9D42"/>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A6CCF"/>
    <w:multiLevelType w:val="hybridMultilevel"/>
    <w:tmpl w:val="14E61806"/>
    <w:lvl w:ilvl="0" w:tplc="A7D2B2AA">
      <w:numFmt w:val="bullet"/>
      <w:lvlText w:val="-"/>
      <w:lvlJc w:val="left"/>
      <w:pPr>
        <w:ind w:left="720" w:hanging="360"/>
      </w:pPr>
      <w:rPr>
        <w:rFonts w:ascii="Tahoma" w:eastAsia="Wingdings" w:hAnsi="Tahoma" w:cs="Tahoma" w:hint="default"/>
      </w:rPr>
    </w:lvl>
    <w:lvl w:ilvl="1" w:tplc="9E96474E">
      <w:start w:val="6"/>
      <w:numFmt w:val="bullet"/>
      <w:lvlText w:val="•"/>
      <w:lvlJc w:val="left"/>
      <w:pPr>
        <w:ind w:left="1440" w:hanging="360"/>
      </w:pPr>
      <w:rPr>
        <w:rFonts w:ascii="Tahoma" w:eastAsia="Wingdings" w:hAnsi="Tahoma" w:cs="Tahoma"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D4C6A"/>
    <w:multiLevelType w:val="hybridMultilevel"/>
    <w:tmpl w:val="67FCC63E"/>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709AE"/>
    <w:multiLevelType w:val="hybridMultilevel"/>
    <w:tmpl w:val="7F8C9B5E"/>
    <w:lvl w:ilvl="0" w:tplc="8764688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77344"/>
    <w:multiLevelType w:val="hybridMultilevel"/>
    <w:tmpl w:val="B58C3F98"/>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A75A6"/>
    <w:multiLevelType w:val="hybridMultilevel"/>
    <w:tmpl w:val="74B0E838"/>
    <w:lvl w:ilvl="0" w:tplc="A7D2B2AA">
      <w:numFmt w:val="bullet"/>
      <w:lvlText w:val="-"/>
      <w:lvlJc w:val="left"/>
      <w:pPr>
        <w:ind w:left="720" w:hanging="360"/>
      </w:pPr>
      <w:rPr>
        <w:rFonts w:ascii="Tahoma" w:eastAsia="Wingdings" w:hAnsi="Tahoma" w:cs="Tahom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005CEC"/>
    <w:multiLevelType w:val="hybridMultilevel"/>
    <w:tmpl w:val="5D585D84"/>
    <w:lvl w:ilvl="0" w:tplc="60E820C6">
      <w:start w:val="1"/>
      <w:numFmt w:val="upperLetter"/>
      <w:pStyle w:val="Appedix"/>
      <w:lvlText w:val="Appendix %1:"/>
      <w:lvlJc w:val="center"/>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FB5F23"/>
    <w:multiLevelType w:val="hybridMultilevel"/>
    <w:tmpl w:val="70AE26D4"/>
    <w:lvl w:ilvl="0" w:tplc="A7D2B2AA">
      <w:numFmt w:val="bullet"/>
      <w:lvlText w:val="-"/>
      <w:lvlJc w:val="left"/>
      <w:pPr>
        <w:ind w:left="720" w:hanging="360"/>
      </w:pPr>
      <w:rPr>
        <w:rFonts w:ascii="Tahoma" w:eastAsia="Wingdings" w:hAnsi="Tahoma" w:cs="Tahom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45523"/>
    <w:multiLevelType w:val="hybridMultilevel"/>
    <w:tmpl w:val="B7AE3A4E"/>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65050"/>
    <w:multiLevelType w:val="hybridMultilevel"/>
    <w:tmpl w:val="8F6A4616"/>
    <w:lvl w:ilvl="0" w:tplc="A7D2B2AA">
      <w:numFmt w:val="bullet"/>
      <w:lvlText w:val="-"/>
      <w:lvlJc w:val="left"/>
      <w:pPr>
        <w:ind w:left="720" w:hanging="360"/>
      </w:pPr>
      <w:rPr>
        <w:rFonts w:ascii="Tahoma" w:eastAsia="Wingding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13643C"/>
    <w:multiLevelType w:val="hybridMultilevel"/>
    <w:tmpl w:val="57B41A50"/>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21602ABB"/>
    <w:multiLevelType w:val="hybridMultilevel"/>
    <w:tmpl w:val="37925038"/>
    <w:lvl w:ilvl="0" w:tplc="09CC56C8">
      <w:start w:val="1"/>
      <w:numFmt w:val="bullet"/>
      <w:pStyle w:val="BulletedBody"/>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3" w15:restartNumberingAfterBreak="0">
    <w:nsid w:val="23D6019C"/>
    <w:multiLevelType w:val="hybridMultilevel"/>
    <w:tmpl w:val="C852AA60"/>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E18DA"/>
    <w:multiLevelType w:val="hybridMultilevel"/>
    <w:tmpl w:val="45B0E4AC"/>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3E3BAC"/>
    <w:multiLevelType w:val="hybridMultilevel"/>
    <w:tmpl w:val="D8A4B168"/>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43EA3"/>
    <w:multiLevelType w:val="multilevel"/>
    <w:tmpl w:val="04130025"/>
    <w:lvl w:ilvl="0">
      <w:start w:val="1"/>
      <w:numFmt w:val="decimal"/>
      <w:pStyle w:val="Kop11"/>
      <w:lvlText w:val="%1"/>
      <w:lvlJc w:val="left"/>
      <w:pPr>
        <w:ind w:left="432" w:hanging="432"/>
      </w:pPr>
    </w:lvl>
    <w:lvl w:ilvl="1">
      <w:start w:val="1"/>
      <w:numFmt w:val="decimal"/>
      <w:pStyle w:val="Kop21"/>
      <w:lvlText w:val="%1.%2"/>
      <w:lvlJc w:val="left"/>
      <w:pPr>
        <w:ind w:left="576" w:hanging="576"/>
      </w:pPr>
    </w:lvl>
    <w:lvl w:ilvl="2">
      <w:start w:val="1"/>
      <w:numFmt w:val="decimal"/>
      <w:pStyle w:val="Kop31"/>
      <w:lvlText w:val="%1.%2.%3"/>
      <w:lvlJc w:val="left"/>
      <w:pPr>
        <w:ind w:left="720" w:hanging="720"/>
      </w:pPr>
    </w:lvl>
    <w:lvl w:ilvl="3">
      <w:start w:val="1"/>
      <w:numFmt w:val="decimal"/>
      <w:pStyle w:val="Kop41"/>
      <w:lvlText w:val="%1.%2.%3.%4"/>
      <w:lvlJc w:val="left"/>
      <w:pPr>
        <w:ind w:left="864" w:hanging="864"/>
      </w:pPr>
    </w:lvl>
    <w:lvl w:ilvl="4">
      <w:start w:val="1"/>
      <w:numFmt w:val="decimal"/>
      <w:pStyle w:val="Kop51"/>
      <w:lvlText w:val="%1.%2.%3.%4.%5"/>
      <w:lvlJc w:val="left"/>
      <w:pPr>
        <w:ind w:left="1008" w:hanging="1008"/>
      </w:pPr>
    </w:lvl>
    <w:lvl w:ilvl="5">
      <w:start w:val="1"/>
      <w:numFmt w:val="decimal"/>
      <w:pStyle w:val="Kop61"/>
      <w:lvlText w:val="%1.%2.%3.%4.%5.%6"/>
      <w:lvlJc w:val="left"/>
      <w:pPr>
        <w:ind w:left="1152" w:hanging="1152"/>
      </w:pPr>
    </w:lvl>
    <w:lvl w:ilvl="6">
      <w:start w:val="1"/>
      <w:numFmt w:val="decimal"/>
      <w:pStyle w:val="Kop71"/>
      <w:lvlText w:val="%1.%2.%3.%4.%5.%6.%7"/>
      <w:lvlJc w:val="left"/>
      <w:pPr>
        <w:ind w:left="1296" w:hanging="1296"/>
      </w:pPr>
    </w:lvl>
    <w:lvl w:ilvl="7">
      <w:start w:val="1"/>
      <w:numFmt w:val="decimal"/>
      <w:pStyle w:val="Kop81"/>
      <w:lvlText w:val="%1.%2.%3.%4.%5.%6.%7.%8"/>
      <w:lvlJc w:val="left"/>
      <w:pPr>
        <w:ind w:left="1440" w:hanging="1440"/>
      </w:pPr>
    </w:lvl>
    <w:lvl w:ilvl="8">
      <w:start w:val="1"/>
      <w:numFmt w:val="decimal"/>
      <w:pStyle w:val="Kop91"/>
      <w:lvlText w:val="%1.%2.%3.%4.%5.%6.%7.%8.%9"/>
      <w:lvlJc w:val="left"/>
      <w:pPr>
        <w:ind w:left="1584" w:hanging="1584"/>
      </w:pPr>
    </w:lvl>
  </w:abstractNum>
  <w:abstractNum w:abstractNumId="17" w15:restartNumberingAfterBreak="0">
    <w:nsid w:val="336D2736"/>
    <w:multiLevelType w:val="hybridMultilevel"/>
    <w:tmpl w:val="DE064664"/>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EF3E14"/>
    <w:multiLevelType w:val="hybridMultilevel"/>
    <w:tmpl w:val="797027B2"/>
    <w:lvl w:ilvl="0" w:tplc="A7D2B2AA">
      <w:numFmt w:val="bullet"/>
      <w:lvlText w:val="-"/>
      <w:lvlJc w:val="left"/>
      <w:pPr>
        <w:ind w:left="720" w:hanging="360"/>
      </w:pPr>
      <w:rPr>
        <w:rFonts w:ascii="Tahoma" w:eastAsia="Wingdings"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8346C"/>
    <w:multiLevelType w:val="multilevel"/>
    <w:tmpl w:val="04E66F38"/>
    <w:styleLink w:val="Stijl1"/>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8FC5D8A"/>
    <w:multiLevelType w:val="hybridMultilevel"/>
    <w:tmpl w:val="A55EA29E"/>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B1F63"/>
    <w:multiLevelType w:val="hybridMultilevel"/>
    <w:tmpl w:val="9E2ED860"/>
    <w:lvl w:ilvl="0" w:tplc="8764688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7325D"/>
    <w:multiLevelType w:val="hybridMultilevel"/>
    <w:tmpl w:val="C0E22C06"/>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2277C"/>
    <w:multiLevelType w:val="hybridMultilevel"/>
    <w:tmpl w:val="F5A0B862"/>
    <w:lvl w:ilvl="0" w:tplc="A7D2B2AA">
      <w:numFmt w:val="bullet"/>
      <w:lvlText w:val="-"/>
      <w:lvlJc w:val="left"/>
      <w:pPr>
        <w:ind w:left="720" w:hanging="360"/>
      </w:pPr>
      <w:rPr>
        <w:rFonts w:ascii="Tahoma" w:eastAsia="Wingdings" w:hAnsi="Tahoma" w:cs="Tahom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104F3"/>
    <w:multiLevelType w:val="hybridMultilevel"/>
    <w:tmpl w:val="3794A710"/>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A184D"/>
    <w:multiLevelType w:val="hybridMultilevel"/>
    <w:tmpl w:val="08F0492A"/>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B97419"/>
    <w:multiLevelType w:val="hybridMultilevel"/>
    <w:tmpl w:val="4D449666"/>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B06EA"/>
    <w:multiLevelType w:val="hybridMultilevel"/>
    <w:tmpl w:val="C446632C"/>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87C37"/>
    <w:multiLevelType w:val="hybridMultilevel"/>
    <w:tmpl w:val="470ADB72"/>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06354"/>
    <w:multiLevelType w:val="hybridMultilevel"/>
    <w:tmpl w:val="E686631A"/>
    <w:lvl w:ilvl="0" w:tplc="A7D2B2AA">
      <w:numFmt w:val="bullet"/>
      <w:lvlText w:val="-"/>
      <w:lvlJc w:val="left"/>
      <w:pPr>
        <w:ind w:left="720" w:hanging="360"/>
      </w:pPr>
      <w:rPr>
        <w:rFonts w:ascii="Tahoma" w:eastAsia="Wingdings" w:hAnsi="Tahoma" w:cs="Tahoma"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DD221B"/>
    <w:multiLevelType w:val="hybridMultilevel"/>
    <w:tmpl w:val="46A48F1A"/>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6B4DCE"/>
    <w:multiLevelType w:val="hybridMultilevel"/>
    <w:tmpl w:val="3C9EC85A"/>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F6462"/>
    <w:multiLevelType w:val="hybridMultilevel"/>
    <w:tmpl w:val="D42AFC3C"/>
    <w:lvl w:ilvl="0" w:tplc="08090001">
      <w:start w:val="1"/>
      <w:numFmt w:val="bullet"/>
      <w:lvlText w:val=""/>
      <w:lvlJc w:val="left"/>
      <w:pPr>
        <w:ind w:left="1440" w:hanging="360"/>
      </w:pPr>
      <w:rPr>
        <w:rFonts w:ascii="Symbol" w:hAnsi="Symbol" w:hint="default"/>
      </w:rPr>
    </w:lvl>
    <w:lvl w:ilvl="1" w:tplc="255C961A">
      <w:numFmt w:val="bullet"/>
      <w:lvlText w:val=""/>
      <w:lvlJc w:val="left"/>
      <w:pPr>
        <w:ind w:left="2160" w:hanging="360"/>
      </w:pPr>
      <w:rPr>
        <w:rFonts w:ascii="Tahoma" w:eastAsia="Wingdings" w:hAnsi="Tahoma" w:cs="Tahoma"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C6723B4"/>
    <w:multiLevelType w:val="multilevel"/>
    <w:tmpl w:val="04E66F38"/>
    <w:numStyleLink w:val="Stijl1"/>
  </w:abstractNum>
  <w:abstractNum w:abstractNumId="34" w15:restartNumberingAfterBreak="0">
    <w:nsid w:val="5E181B56"/>
    <w:multiLevelType w:val="hybridMultilevel"/>
    <w:tmpl w:val="BADE5DB4"/>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292BEE"/>
    <w:multiLevelType w:val="hybridMultilevel"/>
    <w:tmpl w:val="3328D706"/>
    <w:lvl w:ilvl="0" w:tplc="A7D2B2AA">
      <w:numFmt w:val="bullet"/>
      <w:lvlText w:val="-"/>
      <w:lvlJc w:val="left"/>
      <w:pPr>
        <w:ind w:left="720" w:hanging="360"/>
      </w:pPr>
      <w:rPr>
        <w:rFonts w:ascii="Tahoma" w:eastAsia="Wingdings"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147EC"/>
    <w:multiLevelType w:val="hybridMultilevel"/>
    <w:tmpl w:val="95046582"/>
    <w:lvl w:ilvl="0" w:tplc="46A246FA">
      <w:numFmt w:val="bullet"/>
      <w:lvlText w:val="-"/>
      <w:lvlJc w:val="left"/>
      <w:pPr>
        <w:ind w:left="720" w:hanging="360"/>
      </w:pPr>
      <w:rPr>
        <w:rFonts w:ascii="Roboto Light" w:eastAsiaTheme="minorHAnsi" w:hAnsi="Roboto Light"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D8F4571"/>
    <w:multiLevelType w:val="hybridMultilevel"/>
    <w:tmpl w:val="9FF62560"/>
    <w:lvl w:ilvl="0" w:tplc="8764688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E503103"/>
    <w:multiLevelType w:val="hybridMultilevel"/>
    <w:tmpl w:val="E6109312"/>
    <w:lvl w:ilvl="0" w:tplc="A7D2B2AA">
      <w:numFmt w:val="bullet"/>
      <w:lvlText w:val="-"/>
      <w:lvlJc w:val="left"/>
      <w:pPr>
        <w:ind w:left="720" w:hanging="360"/>
      </w:pPr>
      <w:rPr>
        <w:rFonts w:ascii="Tahoma" w:eastAsia="Wingdings"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6D30EE"/>
    <w:multiLevelType w:val="hybridMultilevel"/>
    <w:tmpl w:val="AD82D322"/>
    <w:lvl w:ilvl="0" w:tplc="A7D2B2AA">
      <w:numFmt w:val="bullet"/>
      <w:lvlText w:val="-"/>
      <w:lvlJc w:val="left"/>
      <w:pPr>
        <w:ind w:left="720" w:hanging="360"/>
      </w:pPr>
      <w:rPr>
        <w:rFonts w:ascii="Tahoma" w:eastAsia="Wingdings" w:hAnsi="Tahoma" w:cs="Tahom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9A1FEB"/>
    <w:multiLevelType w:val="hybridMultilevel"/>
    <w:tmpl w:val="5DE21EB2"/>
    <w:lvl w:ilvl="0" w:tplc="A7D2B2AA">
      <w:numFmt w:val="bullet"/>
      <w:lvlText w:val="-"/>
      <w:lvlJc w:val="left"/>
      <w:pPr>
        <w:ind w:left="720" w:hanging="360"/>
      </w:pPr>
      <w:rPr>
        <w:rFonts w:ascii="Tahoma" w:eastAsia="Wingding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7"/>
  </w:num>
  <w:num w:numId="4">
    <w:abstractNumId w:val="16"/>
  </w:num>
  <w:num w:numId="5">
    <w:abstractNumId w:val="33"/>
  </w:num>
  <w:num w:numId="6">
    <w:abstractNumId w:val="34"/>
  </w:num>
  <w:num w:numId="7">
    <w:abstractNumId w:val="22"/>
  </w:num>
  <w:num w:numId="8">
    <w:abstractNumId w:val="28"/>
  </w:num>
  <w:num w:numId="9">
    <w:abstractNumId w:val="4"/>
  </w:num>
  <w:num w:numId="10">
    <w:abstractNumId w:val="21"/>
  </w:num>
  <w:num w:numId="11">
    <w:abstractNumId w:val="40"/>
  </w:num>
  <w:num w:numId="12">
    <w:abstractNumId w:val="20"/>
  </w:num>
  <w:num w:numId="13">
    <w:abstractNumId w:val="9"/>
  </w:num>
  <w:num w:numId="14">
    <w:abstractNumId w:val="15"/>
  </w:num>
  <w:num w:numId="15">
    <w:abstractNumId w:val="13"/>
  </w:num>
  <w:num w:numId="16">
    <w:abstractNumId w:val="10"/>
  </w:num>
  <w:num w:numId="17">
    <w:abstractNumId w:val="5"/>
  </w:num>
  <w:num w:numId="18">
    <w:abstractNumId w:val="1"/>
  </w:num>
  <w:num w:numId="19">
    <w:abstractNumId w:val="29"/>
  </w:num>
  <w:num w:numId="20">
    <w:abstractNumId w:val="35"/>
  </w:num>
  <w:num w:numId="21">
    <w:abstractNumId w:val="24"/>
  </w:num>
  <w:num w:numId="22">
    <w:abstractNumId w:val="25"/>
  </w:num>
  <w:num w:numId="23">
    <w:abstractNumId w:val="32"/>
  </w:num>
  <w:num w:numId="24">
    <w:abstractNumId w:val="8"/>
  </w:num>
  <w:num w:numId="25">
    <w:abstractNumId w:val="2"/>
  </w:num>
  <w:num w:numId="26">
    <w:abstractNumId w:val="23"/>
  </w:num>
  <w:num w:numId="27">
    <w:abstractNumId w:val="6"/>
  </w:num>
  <w:num w:numId="28">
    <w:abstractNumId w:val="3"/>
  </w:num>
  <w:num w:numId="29">
    <w:abstractNumId w:val="11"/>
  </w:num>
  <w:num w:numId="30">
    <w:abstractNumId w:val="0"/>
  </w:num>
  <w:num w:numId="31">
    <w:abstractNumId w:val="18"/>
  </w:num>
  <w:num w:numId="32">
    <w:abstractNumId w:val="39"/>
  </w:num>
  <w:num w:numId="33">
    <w:abstractNumId w:val="30"/>
  </w:num>
  <w:num w:numId="34">
    <w:abstractNumId w:val="27"/>
  </w:num>
  <w:num w:numId="35">
    <w:abstractNumId w:val="31"/>
  </w:num>
  <w:num w:numId="36">
    <w:abstractNumId w:val="17"/>
  </w:num>
  <w:num w:numId="37">
    <w:abstractNumId w:val="38"/>
  </w:num>
  <w:num w:numId="38">
    <w:abstractNumId w:val="14"/>
  </w:num>
  <w:num w:numId="39">
    <w:abstractNumId w:val="26"/>
  </w:num>
  <w:num w:numId="40">
    <w:abstractNumId w:val="36"/>
  </w:num>
  <w:num w:numId="41">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5A2"/>
    <w:rsid w:val="0000003D"/>
    <w:rsid w:val="00000709"/>
    <w:rsid w:val="00001E03"/>
    <w:rsid w:val="00001FD5"/>
    <w:rsid w:val="00002DEA"/>
    <w:rsid w:val="00002F1D"/>
    <w:rsid w:val="00003564"/>
    <w:rsid w:val="000054F9"/>
    <w:rsid w:val="000058E7"/>
    <w:rsid w:val="0001044A"/>
    <w:rsid w:val="00011197"/>
    <w:rsid w:val="00011553"/>
    <w:rsid w:val="00012ED9"/>
    <w:rsid w:val="000136F9"/>
    <w:rsid w:val="0001460B"/>
    <w:rsid w:val="000169AE"/>
    <w:rsid w:val="00016CAA"/>
    <w:rsid w:val="000171E3"/>
    <w:rsid w:val="00017339"/>
    <w:rsid w:val="00021690"/>
    <w:rsid w:val="00022265"/>
    <w:rsid w:val="0002285D"/>
    <w:rsid w:val="00022F51"/>
    <w:rsid w:val="00024EA8"/>
    <w:rsid w:val="00027677"/>
    <w:rsid w:val="00027B84"/>
    <w:rsid w:val="0003025A"/>
    <w:rsid w:val="00030D09"/>
    <w:rsid w:val="00030F62"/>
    <w:rsid w:val="00034196"/>
    <w:rsid w:val="00034D9B"/>
    <w:rsid w:val="00043F81"/>
    <w:rsid w:val="00043FD5"/>
    <w:rsid w:val="000446AB"/>
    <w:rsid w:val="00044F60"/>
    <w:rsid w:val="000459C5"/>
    <w:rsid w:val="00045CEE"/>
    <w:rsid w:val="00046121"/>
    <w:rsid w:val="000462EA"/>
    <w:rsid w:val="00046EB0"/>
    <w:rsid w:val="00047A19"/>
    <w:rsid w:val="0005217E"/>
    <w:rsid w:val="00052951"/>
    <w:rsid w:val="00052C44"/>
    <w:rsid w:val="0005366D"/>
    <w:rsid w:val="00053D81"/>
    <w:rsid w:val="000541F7"/>
    <w:rsid w:val="000543DC"/>
    <w:rsid w:val="00060711"/>
    <w:rsid w:val="00061C71"/>
    <w:rsid w:val="00061F49"/>
    <w:rsid w:val="00064552"/>
    <w:rsid w:val="00064E6F"/>
    <w:rsid w:val="0006503B"/>
    <w:rsid w:val="00065A38"/>
    <w:rsid w:val="00074339"/>
    <w:rsid w:val="00080B74"/>
    <w:rsid w:val="00080E6E"/>
    <w:rsid w:val="0008241B"/>
    <w:rsid w:val="000827E1"/>
    <w:rsid w:val="00086136"/>
    <w:rsid w:val="00086A6B"/>
    <w:rsid w:val="000901EB"/>
    <w:rsid w:val="0009211B"/>
    <w:rsid w:val="00093541"/>
    <w:rsid w:val="00094867"/>
    <w:rsid w:val="000A19B9"/>
    <w:rsid w:val="000A2D46"/>
    <w:rsid w:val="000A3082"/>
    <w:rsid w:val="000A3523"/>
    <w:rsid w:val="000A4D43"/>
    <w:rsid w:val="000A5D5D"/>
    <w:rsid w:val="000A609D"/>
    <w:rsid w:val="000A72F1"/>
    <w:rsid w:val="000A7A58"/>
    <w:rsid w:val="000B002A"/>
    <w:rsid w:val="000B1FF8"/>
    <w:rsid w:val="000B21D6"/>
    <w:rsid w:val="000B5E58"/>
    <w:rsid w:val="000B6633"/>
    <w:rsid w:val="000B77C6"/>
    <w:rsid w:val="000B7928"/>
    <w:rsid w:val="000B7C84"/>
    <w:rsid w:val="000B7FFB"/>
    <w:rsid w:val="000C100D"/>
    <w:rsid w:val="000C1997"/>
    <w:rsid w:val="000C1B64"/>
    <w:rsid w:val="000C257D"/>
    <w:rsid w:val="000C26D4"/>
    <w:rsid w:val="000C4774"/>
    <w:rsid w:val="000C5606"/>
    <w:rsid w:val="000D1F6C"/>
    <w:rsid w:val="000D47E1"/>
    <w:rsid w:val="000D4810"/>
    <w:rsid w:val="000D6B34"/>
    <w:rsid w:val="000D6BB4"/>
    <w:rsid w:val="000D767A"/>
    <w:rsid w:val="000E10E8"/>
    <w:rsid w:val="000E129A"/>
    <w:rsid w:val="000E23B7"/>
    <w:rsid w:val="000E2EDE"/>
    <w:rsid w:val="000E4742"/>
    <w:rsid w:val="000E4865"/>
    <w:rsid w:val="000E4A30"/>
    <w:rsid w:val="000E4DEE"/>
    <w:rsid w:val="000E5317"/>
    <w:rsid w:val="000E79B0"/>
    <w:rsid w:val="000E7B63"/>
    <w:rsid w:val="000E7F10"/>
    <w:rsid w:val="000F058B"/>
    <w:rsid w:val="000F1F69"/>
    <w:rsid w:val="000F5DBD"/>
    <w:rsid w:val="000F5F6E"/>
    <w:rsid w:val="000F60C7"/>
    <w:rsid w:val="00100220"/>
    <w:rsid w:val="00101C45"/>
    <w:rsid w:val="001043F1"/>
    <w:rsid w:val="00105268"/>
    <w:rsid w:val="0010723F"/>
    <w:rsid w:val="0010727A"/>
    <w:rsid w:val="00111599"/>
    <w:rsid w:val="001133DF"/>
    <w:rsid w:val="00113FBF"/>
    <w:rsid w:val="00114DBF"/>
    <w:rsid w:val="00114F84"/>
    <w:rsid w:val="00115EE7"/>
    <w:rsid w:val="00115FC6"/>
    <w:rsid w:val="0011626D"/>
    <w:rsid w:val="001206C4"/>
    <w:rsid w:val="00120A39"/>
    <w:rsid w:val="00120C71"/>
    <w:rsid w:val="0012254E"/>
    <w:rsid w:val="00123D2A"/>
    <w:rsid w:val="001241F0"/>
    <w:rsid w:val="001255E0"/>
    <w:rsid w:val="0012585F"/>
    <w:rsid w:val="00127B77"/>
    <w:rsid w:val="00130479"/>
    <w:rsid w:val="001306A4"/>
    <w:rsid w:val="00131D64"/>
    <w:rsid w:val="0013256C"/>
    <w:rsid w:val="00133607"/>
    <w:rsid w:val="00134310"/>
    <w:rsid w:val="001346EB"/>
    <w:rsid w:val="00134C1F"/>
    <w:rsid w:val="00134CF8"/>
    <w:rsid w:val="00136242"/>
    <w:rsid w:val="001371C3"/>
    <w:rsid w:val="00137B32"/>
    <w:rsid w:val="00137B8D"/>
    <w:rsid w:val="0014075C"/>
    <w:rsid w:val="001419DC"/>
    <w:rsid w:val="00143D31"/>
    <w:rsid w:val="001463B3"/>
    <w:rsid w:val="00147ADF"/>
    <w:rsid w:val="00150112"/>
    <w:rsid w:val="001502C8"/>
    <w:rsid w:val="0015130F"/>
    <w:rsid w:val="00151F79"/>
    <w:rsid w:val="001529BD"/>
    <w:rsid w:val="00153F77"/>
    <w:rsid w:val="001541C8"/>
    <w:rsid w:val="001562C0"/>
    <w:rsid w:val="0015654C"/>
    <w:rsid w:val="001569D8"/>
    <w:rsid w:val="00157FC3"/>
    <w:rsid w:val="0016026C"/>
    <w:rsid w:val="00160D31"/>
    <w:rsid w:val="00162469"/>
    <w:rsid w:val="001636EF"/>
    <w:rsid w:val="00163BB2"/>
    <w:rsid w:val="0016530C"/>
    <w:rsid w:val="00166089"/>
    <w:rsid w:val="00166171"/>
    <w:rsid w:val="00166B29"/>
    <w:rsid w:val="00167840"/>
    <w:rsid w:val="00170A74"/>
    <w:rsid w:val="001712D4"/>
    <w:rsid w:val="00171CFB"/>
    <w:rsid w:val="00172B75"/>
    <w:rsid w:val="00172BFE"/>
    <w:rsid w:val="001731F4"/>
    <w:rsid w:val="00173421"/>
    <w:rsid w:val="00173E94"/>
    <w:rsid w:val="00176C10"/>
    <w:rsid w:val="001777C0"/>
    <w:rsid w:val="001777D6"/>
    <w:rsid w:val="00180149"/>
    <w:rsid w:val="0018168B"/>
    <w:rsid w:val="00181832"/>
    <w:rsid w:val="0018315D"/>
    <w:rsid w:val="001838ED"/>
    <w:rsid w:val="00183BFE"/>
    <w:rsid w:val="001855C9"/>
    <w:rsid w:val="00185728"/>
    <w:rsid w:val="00185EF2"/>
    <w:rsid w:val="0018703B"/>
    <w:rsid w:val="0018709A"/>
    <w:rsid w:val="0019153E"/>
    <w:rsid w:val="00192906"/>
    <w:rsid w:val="0019328E"/>
    <w:rsid w:val="00194212"/>
    <w:rsid w:val="00196655"/>
    <w:rsid w:val="001A048B"/>
    <w:rsid w:val="001A1D78"/>
    <w:rsid w:val="001A2ECF"/>
    <w:rsid w:val="001A3EF2"/>
    <w:rsid w:val="001A4799"/>
    <w:rsid w:val="001A69A7"/>
    <w:rsid w:val="001A6A35"/>
    <w:rsid w:val="001A6F88"/>
    <w:rsid w:val="001B2656"/>
    <w:rsid w:val="001B2B52"/>
    <w:rsid w:val="001B352C"/>
    <w:rsid w:val="001B3646"/>
    <w:rsid w:val="001B438D"/>
    <w:rsid w:val="001B591F"/>
    <w:rsid w:val="001B5CD4"/>
    <w:rsid w:val="001B6668"/>
    <w:rsid w:val="001C04D3"/>
    <w:rsid w:val="001C206F"/>
    <w:rsid w:val="001C411D"/>
    <w:rsid w:val="001C43F6"/>
    <w:rsid w:val="001C4ADC"/>
    <w:rsid w:val="001C4D94"/>
    <w:rsid w:val="001C4E37"/>
    <w:rsid w:val="001C72F5"/>
    <w:rsid w:val="001C7406"/>
    <w:rsid w:val="001D0348"/>
    <w:rsid w:val="001D258C"/>
    <w:rsid w:val="001D2CBE"/>
    <w:rsid w:val="001D35DD"/>
    <w:rsid w:val="001D63DA"/>
    <w:rsid w:val="001D63EC"/>
    <w:rsid w:val="001E0537"/>
    <w:rsid w:val="001E09E4"/>
    <w:rsid w:val="001E1CC9"/>
    <w:rsid w:val="001E273E"/>
    <w:rsid w:val="001E2B77"/>
    <w:rsid w:val="001E2DD2"/>
    <w:rsid w:val="001E3CD1"/>
    <w:rsid w:val="001E4082"/>
    <w:rsid w:val="001E41AF"/>
    <w:rsid w:val="001E6BDE"/>
    <w:rsid w:val="001E7526"/>
    <w:rsid w:val="001F188B"/>
    <w:rsid w:val="001F1E6F"/>
    <w:rsid w:val="001F3323"/>
    <w:rsid w:val="001F54C7"/>
    <w:rsid w:val="001F7341"/>
    <w:rsid w:val="002015F7"/>
    <w:rsid w:val="0020178F"/>
    <w:rsid w:val="00202AEE"/>
    <w:rsid w:val="0020386F"/>
    <w:rsid w:val="00207091"/>
    <w:rsid w:val="002076CA"/>
    <w:rsid w:val="00213AE4"/>
    <w:rsid w:val="00215029"/>
    <w:rsid w:val="00216F82"/>
    <w:rsid w:val="002207C4"/>
    <w:rsid w:val="00221D1D"/>
    <w:rsid w:val="0022220F"/>
    <w:rsid w:val="00222FDD"/>
    <w:rsid w:val="00225587"/>
    <w:rsid w:val="002257C3"/>
    <w:rsid w:val="00226CAF"/>
    <w:rsid w:val="00232885"/>
    <w:rsid w:val="00233963"/>
    <w:rsid w:val="00234AAC"/>
    <w:rsid w:val="00235E79"/>
    <w:rsid w:val="00236559"/>
    <w:rsid w:val="00237BAE"/>
    <w:rsid w:val="00241B89"/>
    <w:rsid w:val="00242E44"/>
    <w:rsid w:val="00243392"/>
    <w:rsid w:val="00250D27"/>
    <w:rsid w:val="00250E36"/>
    <w:rsid w:val="002532EE"/>
    <w:rsid w:val="00257400"/>
    <w:rsid w:val="002576C6"/>
    <w:rsid w:val="00257E24"/>
    <w:rsid w:val="002600E9"/>
    <w:rsid w:val="00261532"/>
    <w:rsid w:val="00262A6E"/>
    <w:rsid w:val="002632B3"/>
    <w:rsid w:val="00264632"/>
    <w:rsid w:val="00266D4E"/>
    <w:rsid w:val="00267ABE"/>
    <w:rsid w:val="002706F1"/>
    <w:rsid w:val="0027085B"/>
    <w:rsid w:val="002736C0"/>
    <w:rsid w:val="002745A1"/>
    <w:rsid w:val="0027495E"/>
    <w:rsid w:val="00275FB7"/>
    <w:rsid w:val="00276354"/>
    <w:rsid w:val="00276C2B"/>
    <w:rsid w:val="00276C63"/>
    <w:rsid w:val="00276D48"/>
    <w:rsid w:val="002772AD"/>
    <w:rsid w:val="00280237"/>
    <w:rsid w:val="0028172F"/>
    <w:rsid w:val="0028218E"/>
    <w:rsid w:val="0028276F"/>
    <w:rsid w:val="00282F81"/>
    <w:rsid w:val="00284FB6"/>
    <w:rsid w:val="00286295"/>
    <w:rsid w:val="00286BAA"/>
    <w:rsid w:val="0028732F"/>
    <w:rsid w:val="0029087F"/>
    <w:rsid w:val="00293539"/>
    <w:rsid w:val="002938D9"/>
    <w:rsid w:val="002940E5"/>
    <w:rsid w:val="0029521B"/>
    <w:rsid w:val="00295D3C"/>
    <w:rsid w:val="0029748C"/>
    <w:rsid w:val="00297492"/>
    <w:rsid w:val="002A090E"/>
    <w:rsid w:val="002A1380"/>
    <w:rsid w:val="002A1DF7"/>
    <w:rsid w:val="002A1FCB"/>
    <w:rsid w:val="002A2534"/>
    <w:rsid w:val="002A32CB"/>
    <w:rsid w:val="002A3CDA"/>
    <w:rsid w:val="002A4D11"/>
    <w:rsid w:val="002A5B78"/>
    <w:rsid w:val="002B0FF3"/>
    <w:rsid w:val="002B22E7"/>
    <w:rsid w:val="002B347A"/>
    <w:rsid w:val="002B34F8"/>
    <w:rsid w:val="002B39AB"/>
    <w:rsid w:val="002B4292"/>
    <w:rsid w:val="002B4921"/>
    <w:rsid w:val="002B53FB"/>
    <w:rsid w:val="002B54D2"/>
    <w:rsid w:val="002B5D5B"/>
    <w:rsid w:val="002B79DB"/>
    <w:rsid w:val="002C09CD"/>
    <w:rsid w:val="002C1E57"/>
    <w:rsid w:val="002C3134"/>
    <w:rsid w:val="002C3209"/>
    <w:rsid w:val="002C4D30"/>
    <w:rsid w:val="002C6B29"/>
    <w:rsid w:val="002D0A89"/>
    <w:rsid w:val="002D0FFF"/>
    <w:rsid w:val="002D1E94"/>
    <w:rsid w:val="002D4E27"/>
    <w:rsid w:val="002D5FA4"/>
    <w:rsid w:val="002E0424"/>
    <w:rsid w:val="002E07CB"/>
    <w:rsid w:val="002E12C0"/>
    <w:rsid w:val="002E1922"/>
    <w:rsid w:val="002E1F90"/>
    <w:rsid w:val="002E201D"/>
    <w:rsid w:val="002E2ED8"/>
    <w:rsid w:val="002E3886"/>
    <w:rsid w:val="002E4432"/>
    <w:rsid w:val="002E6663"/>
    <w:rsid w:val="002E796C"/>
    <w:rsid w:val="002E79D9"/>
    <w:rsid w:val="002F2DFE"/>
    <w:rsid w:val="002F2F9A"/>
    <w:rsid w:val="002F6E57"/>
    <w:rsid w:val="002F7759"/>
    <w:rsid w:val="00301436"/>
    <w:rsid w:val="00305648"/>
    <w:rsid w:val="00305F26"/>
    <w:rsid w:val="00310084"/>
    <w:rsid w:val="00310AB0"/>
    <w:rsid w:val="00311318"/>
    <w:rsid w:val="00320D97"/>
    <w:rsid w:val="00323225"/>
    <w:rsid w:val="00326F60"/>
    <w:rsid w:val="00327E8C"/>
    <w:rsid w:val="003310B2"/>
    <w:rsid w:val="00331983"/>
    <w:rsid w:val="0033270F"/>
    <w:rsid w:val="003404FF"/>
    <w:rsid w:val="00340B85"/>
    <w:rsid w:val="00343207"/>
    <w:rsid w:val="00344B87"/>
    <w:rsid w:val="003451E6"/>
    <w:rsid w:val="00345A1F"/>
    <w:rsid w:val="00346BAD"/>
    <w:rsid w:val="00346EDE"/>
    <w:rsid w:val="00347013"/>
    <w:rsid w:val="00353E4D"/>
    <w:rsid w:val="00355446"/>
    <w:rsid w:val="00361B96"/>
    <w:rsid w:val="003623EE"/>
    <w:rsid w:val="00362BCC"/>
    <w:rsid w:val="00363349"/>
    <w:rsid w:val="00364922"/>
    <w:rsid w:val="0036628A"/>
    <w:rsid w:val="0036797A"/>
    <w:rsid w:val="00371BFE"/>
    <w:rsid w:val="00371F7A"/>
    <w:rsid w:val="0037202F"/>
    <w:rsid w:val="0037335A"/>
    <w:rsid w:val="0037419D"/>
    <w:rsid w:val="00374A74"/>
    <w:rsid w:val="003753F4"/>
    <w:rsid w:val="00375558"/>
    <w:rsid w:val="00380834"/>
    <w:rsid w:val="00381C41"/>
    <w:rsid w:val="00383414"/>
    <w:rsid w:val="00385003"/>
    <w:rsid w:val="003862F9"/>
    <w:rsid w:val="0038660B"/>
    <w:rsid w:val="00386E78"/>
    <w:rsid w:val="00390D82"/>
    <w:rsid w:val="0039131E"/>
    <w:rsid w:val="00391B0B"/>
    <w:rsid w:val="00391D36"/>
    <w:rsid w:val="003920E6"/>
    <w:rsid w:val="00392CFD"/>
    <w:rsid w:val="003930E6"/>
    <w:rsid w:val="003934FD"/>
    <w:rsid w:val="00393CAA"/>
    <w:rsid w:val="00393FEA"/>
    <w:rsid w:val="0039446C"/>
    <w:rsid w:val="0039476B"/>
    <w:rsid w:val="00395A9A"/>
    <w:rsid w:val="003972BA"/>
    <w:rsid w:val="003976C9"/>
    <w:rsid w:val="003A0ACD"/>
    <w:rsid w:val="003A15E4"/>
    <w:rsid w:val="003A3024"/>
    <w:rsid w:val="003A30A9"/>
    <w:rsid w:val="003A32AA"/>
    <w:rsid w:val="003A3D0C"/>
    <w:rsid w:val="003A635B"/>
    <w:rsid w:val="003A6D6D"/>
    <w:rsid w:val="003B002A"/>
    <w:rsid w:val="003B07D8"/>
    <w:rsid w:val="003B10DD"/>
    <w:rsid w:val="003B1534"/>
    <w:rsid w:val="003B2AF1"/>
    <w:rsid w:val="003B2D11"/>
    <w:rsid w:val="003B3A5F"/>
    <w:rsid w:val="003B3C14"/>
    <w:rsid w:val="003B5071"/>
    <w:rsid w:val="003B5150"/>
    <w:rsid w:val="003B5726"/>
    <w:rsid w:val="003B64E2"/>
    <w:rsid w:val="003B7ADE"/>
    <w:rsid w:val="003C1E4A"/>
    <w:rsid w:val="003C2BFD"/>
    <w:rsid w:val="003C2C38"/>
    <w:rsid w:val="003C3578"/>
    <w:rsid w:val="003C41B1"/>
    <w:rsid w:val="003C468F"/>
    <w:rsid w:val="003C56D7"/>
    <w:rsid w:val="003D0015"/>
    <w:rsid w:val="003D3D25"/>
    <w:rsid w:val="003D4511"/>
    <w:rsid w:val="003E0DB4"/>
    <w:rsid w:val="003E2550"/>
    <w:rsid w:val="003E3981"/>
    <w:rsid w:val="003E51F5"/>
    <w:rsid w:val="003E5DB5"/>
    <w:rsid w:val="003E6D58"/>
    <w:rsid w:val="003F02DB"/>
    <w:rsid w:val="003F199F"/>
    <w:rsid w:val="003F1B75"/>
    <w:rsid w:val="003F361C"/>
    <w:rsid w:val="003F3CEF"/>
    <w:rsid w:val="003F4601"/>
    <w:rsid w:val="003F630D"/>
    <w:rsid w:val="003F6A1F"/>
    <w:rsid w:val="00401ACA"/>
    <w:rsid w:val="00401EE7"/>
    <w:rsid w:val="00401F42"/>
    <w:rsid w:val="00402DE8"/>
    <w:rsid w:val="004033EA"/>
    <w:rsid w:val="004041B3"/>
    <w:rsid w:val="00404611"/>
    <w:rsid w:val="0040688A"/>
    <w:rsid w:val="0041170A"/>
    <w:rsid w:val="004119C2"/>
    <w:rsid w:val="0041253F"/>
    <w:rsid w:val="00414843"/>
    <w:rsid w:val="00415685"/>
    <w:rsid w:val="00415770"/>
    <w:rsid w:val="00416D4C"/>
    <w:rsid w:val="004175C9"/>
    <w:rsid w:val="00420759"/>
    <w:rsid w:val="00425C68"/>
    <w:rsid w:val="00425D5E"/>
    <w:rsid w:val="0042633C"/>
    <w:rsid w:val="0042694B"/>
    <w:rsid w:val="004301F1"/>
    <w:rsid w:val="00430779"/>
    <w:rsid w:val="00430812"/>
    <w:rsid w:val="00432626"/>
    <w:rsid w:val="00432B60"/>
    <w:rsid w:val="00435315"/>
    <w:rsid w:val="00435496"/>
    <w:rsid w:val="0043571C"/>
    <w:rsid w:val="00435E61"/>
    <w:rsid w:val="00437A3E"/>
    <w:rsid w:val="00437EB8"/>
    <w:rsid w:val="00440DE0"/>
    <w:rsid w:val="00441D1B"/>
    <w:rsid w:val="00443173"/>
    <w:rsid w:val="00445363"/>
    <w:rsid w:val="00445FFE"/>
    <w:rsid w:val="00447939"/>
    <w:rsid w:val="00450BE8"/>
    <w:rsid w:val="00450C4F"/>
    <w:rsid w:val="00450E6F"/>
    <w:rsid w:val="004513C2"/>
    <w:rsid w:val="00454B98"/>
    <w:rsid w:val="0045532B"/>
    <w:rsid w:val="004566AD"/>
    <w:rsid w:val="00456CC9"/>
    <w:rsid w:val="00456ED8"/>
    <w:rsid w:val="004573F6"/>
    <w:rsid w:val="0045773B"/>
    <w:rsid w:val="00457D55"/>
    <w:rsid w:val="00461803"/>
    <w:rsid w:val="00461FF4"/>
    <w:rsid w:val="0046213D"/>
    <w:rsid w:val="00463C9B"/>
    <w:rsid w:val="0046477A"/>
    <w:rsid w:val="004700A7"/>
    <w:rsid w:val="00470360"/>
    <w:rsid w:val="0047090E"/>
    <w:rsid w:val="00472E2C"/>
    <w:rsid w:val="0047390A"/>
    <w:rsid w:val="004742AA"/>
    <w:rsid w:val="00474750"/>
    <w:rsid w:val="004755ED"/>
    <w:rsid w:val="00475920"/>
    <w:rsid w:val="00477CB5"/>
    <w:rsid w:val="00480735"/>
    <w:rsid w:val="00487962"/>
    <w:rsid w:val="00491B0C"/>
    <w:rsid w:val="00493866"/>
    <w:rsid w:val="004944D3"/>
    <w:rsid w:val="00495B37"/>
    <w:rsid w:val="004961DC"/>
    <w:rsid w:val="004964E4"/>
    <w:rsid w:val="004A2081"/>
    <w:rsid w:val="004A2169"/>
    <w:rsid w:val="004A2762"/>
    <w:rsid w:val="004A3ADC"/>
    <w:rsid w:val="004A3CA5"/>
    <w:rsid w:val="004A4C2D"/>
    <w:rsid w:val="004A5FAC"/>
    <w:rsid w:val="004A61DF"/>
    <w:rsid w:val="004A6B2A"/>
    <w:rsid w:val="004A6CA5"/>
    <w:rsid w:val="004A7097"/>
    <w:rsid w:val="004B06D4"/>
    <w:rsid w:val="004B23D4"/>
    <w:rsid w:val="004B36DB"/>
    <w:rsid w:val="004B39D6"/>
    <w:rsid w:val="004B413E"/>
    <w:rsid w:val="004B6B84"/>
    <w:rsid w:val="004C1010"/>
    <w:rsid w:val="004C1ED2"/>
    <w:rsid w:val="004C3727"/>
    <w:rsid w:val="004C43C9"/>
    <w:rsid w:val="004C4C38"/>
    <w:rsid w:val="004C5983"/>
    <w:rsid w:val="004C631E"/>
    <w:rsid w:val="004C6827"/>
    <w:rsid w:val="004C772E"/>
    <w:rsid w:val="004C7743"/>
    <w:rsid w:val="004C7C64"/>
    <w:rsid w:val="004C7FFD"/>
    <w:rsid w:val="004D2D75"/>
    <w:rsid w:val="004D477F"/>
    <w:rsid w:val="004D621E"/>
    <w:rsid w:val="004D6BF6"/>
    <w:rsid w:val="004D6C0B"/>
    <w:rsid w:val="004D765E"/>
    <w:rsid w:val="004D7B5C"/>
    <w:rsid w:val="004E07CD"/>
    <w:rsid w:val="004E223D"/>
    <w:rsid w:val="004E2B5A"/>
    <w:rsid w:val="004E381B"/>
    <w:rsid w:val="004E4CD9"/>
    <w:rsid w:val="004E6A00"/>
    <w:rsid w:val="004E6D04"/>
    <w:rsid w:val="004F1EA4"/>
    <w:rsid w:val="004F3F05"/>
    <w:rsid w:val="004F6B71"/>
    <w:rsid w:val="004F6F05"/>
    <w:rsid w:val="004F72C9"/>
    <w:rsid w:val="004F7C32"/>
    <w:rsid w:val="004F7DBA"/>
    <w:rsid w:val="004F7EE1"/>
    <w:rsid w:val="00503AA6"/>
    <w:rsid w:val="005041D3"/>
    <w:rsid w:val="00504909"/>
    <w:rsid w:val="00510DA3"/>
    <w:rsid w:val="00511702"/>
    <w:rsid w:val="00512BFA"/>
    <w:rsid w:val="0051326C"/>
    <w:rsid w:val="005144AA"/>
    <w:rsid w:val="005145E1"/>
    <w:rsid w:val="00514F19"/>
    <w:rsid w:val="00515004"/>
    <w:rsid w:val="00515645"/>
    <w:rsid w:val="00515842"/>
    <w:rsid w:val="00516330"/>
    <w:rsid w:val="00520BC6"/>
    <w:rsid w:val="005231B0"/>
    <w:rsid w:val="00525BC7"/>
    <w:rsid w:val="00526829"/>
    <w:rsid w:val="00530C7D"/>
    <w:rsid w:val="005335EB"/>
    <w:rsid w:val="0053445B"/>
    <w:rsid w:val="00534E8F"/>
    <w:rsid w:val="005352AB"/>
    <w:rsid w:val="00542FB1"/>
    <w:rsid w:val="00545113"/>
    <w:rsid w:val="00545C1C"/>
    <w:rsid w:val="005467E1"/>
    <w:rsid w:val="00546E8F"/>
    <w:rsid w:val="00547E2E"/>
    <w:rsid w:val="00547FAB"/>
    <w:rsid w:val="00552EB6"/>
    <w:rsid w:val="0055636F"/>
    <w:rsid w:val="00556A00"/>
    <w:rsid w:val="00556DCF"/>
    <w:rsid w:val="00562581"/>
    <w:rsid w:val="00562813"/>
    <w:rsid w:val="00565517"/>
    <w:rsid w:val="00574684"/>
    <w:rsid w:val="005746CF"/>
    <w:rsid w:val="00575ED3"/>
    <w:rsid w:val="0057627F"/>
    <w:rsid w:val="00577392"/>
    <w:rsid w:val="005817F6"/>
    <w:rsid w:val="00581CF3"/>
    <w:rsid w:val="00582F0E"/>
    <w:rsid w:val="00584133"/>
    <w:rsid w:val="005847DD"/>
    <w:rsid w:val="00585575"/>
    <w:rsid w:val="00586234"/>
    <w:rsid w:val="005869A7"/>
    <w:rsid w:val="00586EB6"/>
    <w:rsid w:val="00587E35"/>
    <w:rsid w:val="0059104F"/>
    <w:rsid w:val="005922AC"/>
    <w:rsid w:val="005924C7"/>
    <w:rsid w:val="00593B83"/>
    <w:rsid w:val="005945DB"/>
    <w:rsid w:val="005947A2"/>
    <w:rsid w:val="00594BD7"/>
    <w:rsid w:val="00595577"/>
    <w:rsid w:val="0059563C"/>
    <w:rsid w:val="005962E3"/>
    <w:rsid w:val="00596C5E"/>
    <w:rsid w:val="005A03A8"/>
    <w:rsid w:val="005A2B1C"/>
    <w:rsid w:val="005A4B34"/>
    <w:rsid w:val="005A5762"/>
    <w:rsid w:val="005A6679"/>
    <w:rsid w:val="005A6F37"/>
    <w:rsid w:val="005A74E6"/>
    <w:rsid w:val="005B0A1D"/>
    <w:rsid w:val="005B0EEB"/>
    <w:rsid w:val="005B2092"/>
    <w:rsid w:val="005B329E"/>
    <w:rsid w:val="005B48C2"/>
    <w:rsid w:val="005B61AE"/>
    <w:rsid w:val="005B6536"/>
    <w:rsid w:val="005B701C"/>
    <w:rsid w:val="005C4471"/>
    <w:rsid w:val="005C467A"/>
    <w:rsid w:val="005C6440"/>
    <w:rsid w:val="005C7C32"/>
    <w:rsid w:val="005C7DF4"/>
    <w:rsid w:val="005D0AFF"/>
    <w:rsid w:val="005D2528"/>
    <w:rsid w:val="005D6422"/>
    <w:rsid w:val="005E19CA"/>
    <w:rsid w:val="005E347F"/>
    <w:rsid w:val="005E3E9D"/>
    <w:rsid w:val="005E572D"/>
    <w:rsid w:val="005E5E22"/>
    <w:rsid w:val="005E674C"/>
    <w:rsid w:val="005E6CCE"/>
    <w:rsid w:val="005F0B45"/>
    <w:rsid w:val="005F12DF"/>
    <w:rsid w:val="005F16AC"/>
    <w:rsid w:val="005F1CFB"/>
    <w:rsid w:val="005F3896"/>
    <w:rsid w:val="005F3A7F"/>
    <w:rsid w:val="005F465A"/>
    <w:rsid w:val="005F5C4E"/>
    <w:rsid w:val="00600201"/>
    <w:rsid w:val="00602BF6"/>
    <w:rsid w:val="00603BDE"/>
    <w:rsid w:val="00606E33"/>
    <w:rsid w:val="006109AE"/>
    <w:rsid w:val="006119A6"/>
    <w:rsid w:val="00613AEF"/>
    <w:rsid w:val="00616B9D"/>
    <w:rsid w:val="00617174"/>
    <w:rsid w:val="00622264"/>
    <w:rsid w:val="00622628"/>
    <w:rsid w:val="00623634"/>
    <w:rsid w:val="00623ABE"/>
    <w:rsid w:val="00623C8F"/>
    <w:rsid w:val="006278FA"/>
    <w:rsid w:val="006279F7"/>
    <w:rsid w:val="00627A5A"/>
    <w:rsid w:val="00634543"/>
    <w:rsid w:val="006361EE"/>
    <w:rsid w:val="0063633F"/>
    <w:rsid w:val="00637865"/>
    <w:rsid w:val="00640F00"/>
    <w:rsid w:val="00642CC4"/>
    <w:rsid w:val="0064325A"/>
    <w:rsid w:val="00644AFF"/>
    <w:rsid w:val="00645047"/>
    <w:rsid w:val="00645FCC"/>
    <w:rsid w:val="006463BC"/>
    <w:rsid w:val="006469C4"/>
    <w:rsid w:val="00646B66"/>
    <w:rsid w:val="006471EF"/>
    <w:rsid w:val="00651F82"/>
    <w:rsid w:val="006526A2"/>
    <w:rsid w:val="00654021"/>
    <w:rsid w:val="0065742E"/>
    <w:rsid w:val="00657669"/>
    <w:rsid w:val="006579C8"/>
    <w:rsid w:val="0066024C"/>
    <w:rsid w:val="00660B22"/>
    <w:rsid w:val="00664788"/>
    <w:rsid w:val="006650B2"/>
    <w:rsid w:val="0066530E"/>
    <w:rsid w:val="00666B39"/>
    <w:rsid w:val="00666E1E"/>
    <w:rsid w:val="00670794"/>
    <w:rsid w:val="00670A7D"/>
    <w:rsid w:val="006710D9"/>
    <w:rsid w:val="00671E14"/>
    <w:rsid w:val="00673278"/>
    <w:rsid w:val="00674989"/>
    <w:rsid w:val="0068056D"/>
    <w:rsid w:val="006811A9"/>
    <w:rsid w:val="006812A7"/>
    <w:rsid w:val="00681C5F"/>
    <w:rsid w:val="00681FD2"/>
    <w:rsid w:val="00682A5D"/>
    <w:rsid w:val="0068429C"/>
    <w:rsid w:val="00685275"/>
    <w:rsid w:val="00687AA8"/>
    <w:rsid w:val="00691197"/>
    <w:rsid w:val="00693FA3"/>
    <w:rsid w:val="00695180"/>
    <w:rsid w:val="00696774"/>
    <w:rsid w:val="00697E34"/>
    <w:rsid w:val="006A2D2C"/>
    <w:rsid w:val="006A45C1"/>
    <w:rsid w:val="006A639A"/>
    <w:rsid w:val="006A755A"/>
    <w:rsid w:val="006A7AA5"/>
    <w:rsid w:val="006B066D"/>
    <w:rsid w:val="006B21C1"/>
    <w:rsid w:val="006B336E"/>
    <w:rsid w:val="006B57F9"/>
    <w:rsid w:val="006B6037"/>
    <w:rsid w:val="006B65EB"/>
    <w:rsid w:val="006B6AFA"/>
    <w:rsid w:val="006B7305"/>
    <w:rsid w:val="006B74E4"/>
    <w:rsid w:val="006C0EA4"/>
    <w:rsid w:val="006C2CDE"/>
    <w:rsid w:val="006C30DD"/>
    <w:rsid w:val="006C38F1"/>
    <w:rsid w:val="006C3E4B"/>
    <w:rsid w:val="006C43CF"/>
    <w:rsid w:val="006C56B5"/>
    <w:rsid w:val="006C5CFA"/>
    <w:rsid w:val="006C7E4E"/>
    <w:rsid w:val="006C7F68"/>
    <w:rsid w:val="006D1D41"/>
    <w:rsid w:val="006D44E5"/>
    <w:rsid w:val="006D5A38"/>
    <w:rsid w:val="006E074C"/>
    <w:rsid w:val="006E0802"/>
    <w:rsid w:val="006E3C59"/>
    <w:rsid w:val="006E4506"/>
    <w:rsid w:val="006E4E2D"/>
    <w:rsid w:val="006E67A6"/>
    <w:rsid w:val="006F0482"/>
    <w:rsid w:val="006F06FC"/>
    <w:rsid w:val="006F0AE5"/>
    <w:rsid w:val="006F16B8"/>
    <w:rsid w:val="006F2123"/>
    <w:rsid w:val="006F3CF3"/>
    <w:rsid w:val="006F492C"/>
    <w:rsid w:val="006F579F"/>
    <w:rsid w:val="006F5B40"/>
    <w:rsid w:val="007015C3"/>
    <w:rsid w:val="0070170A"/>
    <w:rsid w:val="00702998"/>
    <w:rsid w:val="00704BD8"/>
    <w:rsid w:val="00705D85"/>
    <w:rsid w:val="00706830"/>
    <w:rsid w:val="00706E7E"/>
    <w:rsid w:val="007072F9"/>
    <w:rsid w:val="00710824"/>
    <w:rsid w:val="00711A73"/>
    <w:rsid w:val="00712ECD"/>
    <w:rsid w:val="0071381F"/>
    <w:rsid w:val="007144EB"/>
    <w:rsid w:val="0071682C"/>
    <w:rsid w:val="007179FD"/>
    <w:rsid w:val="007179FF"/>
    <w:rsid w:val="00717E18"/>
    <w:rsid w:val="0072130F"/>
    <w:rsid w:val="00722199"/>
    <w:rsid w:val="007236C2"/>
    <w:rsid w:val="00723873"/>
    <w:rsid w:val="007245FD"/>
    <w:rsid w:val="007250FE"/>
    <w:rsid w:val="007265F2"/>
    <w:rsid w:val="007272F3"/>
    <w:rsid w:val="00731896"/>
    <w:rsid w:val="00731BB0"/>
    <w:rsid w:val="00734269"/>
    <w:rsid w:val="00734EC9"/>
    <w:rsid w:val="0073723B"/>
    <w:rsid w:val="007378EE"/>
    <w:rsid w:val="00740723"/>
    <w:rsid w:val="00741299"/>
    <w:rsid w:val="007447B8"/>
    <w:rsid w:val="0074633A"/>
    <w:rsid w:val="0074669C"/>
    <w:rsid w:val="00747CB7"/>
    <w:rsid w:val="00747E78"/>
    <w:rsid w:val="00751FE7"/>
    <w:rsid w:val="007523FC"/>
    <w:rsid w:val="007554FD"/>
    <w:rsid w:val="007607F4"/>
    <w:rsid w:val="007609A1"/>
    <w:rsid w:val="007628A5"/>
    <w:rsid w:val="00763905"/>
    <w:rsid w:val="00764F69"/>
    <w:rsid w:val="007651EA"/>
    <w:rsid w:val="007654FA"/>
    <w:rsid w:val="0076779F"/>
    <w:rsid w:val="00770439"/>
    <w:rsid w:val="00770452"/>
    <w:rsid w:val="00771725"/>
    <w:rsid w:val="00772205"/>
    <w:rsid w:val="007753AC"/>
    <w:rsid w:val="00775788"/>
    <w:rsid w:val="00781BBE"/>
    <w:rsid w:val="00783871"/>
    <w:rsid w:val="00784A46"/>
    <w:rsid w:val="00785DE6"/>
    <w:rsid w:val="007908AE"/>
    <w:rsid w:val="007917FF"/>
    <w:rsid w:val="00792292"/>
    <w:rsid w:val="007931D9"/>
    <w:rsid w:val="00793D69"/>
    <w:rsid w:val="00793EFA"/>
    <w:rsid w:val="0079421F"/>
    <w:rsid w:val="00794720"/>
    <w:rsid w:val="00796A0F"/>
    <w:rsid w:val="007A0987"/>
    <w:rsid w:val="007A2407"/>
    <w:rsid w:val="007A29EF"/>
    <w:rsid w:val="007A387A"/>
    <w:rsid w:val="007A5B60"/>
    <w:rsid w:val="007A6573"/>
    <w:rsid w:val="007A762D"/>
    <w:rsid w:val="007A7A72"/>
    <w:rsid w:val="007A7D26"/>
    <w:rsid w:val="007B0C03"/>
    <w:rsid w:val="007B160A"/>
    <w:rsid w:val="007B4E2B"/>
    <w:rsid w:val="007B533C"/>
    <w:rsid w:val="007C03A2"/>
    <w:rsid w:val="007C1EEA"/>
    <w:rsid w:val="007C24D9"/>
    <w:rsid w:val="007C51B1"/>
    <w:rsid w:val="007C565B"/>
    <w:rsid w:val="007C67EB"/>
    <w:rsid w:val="007C6F04"/>
    <w:rsid w:val="007C7CDD"/>
    <w:rsid w:val="007D0BBD"/>
    <w:rsid w:val="007D3C28"/>
    <w:rsid w:val="007D4422"/>
    <w:rsid w:val="007D5C0F"/>
    <w:rsid w:val="007D7BE4"/>
    <w:rsid w:val="007D7FDE"/>
    <w:rsid w:val="007E1DB3"/>
    <w:rsid w:val="007E26C4"/>
    <w:rsid w:val="007E2DE6"/>
    <w:rsid w:val="007E3394"/>
    <w:rsid w:val="007E3597"/>
    <w:rsid w:val="007E6FC2"/>
    <w:rsid w:val="007F1312"/>
    <w:rsid w:val="007F319E"/>
    <w:rsid w:val="007F3B7D"/>
    <w:rsid w:val="007F6F90"/>
    <w:rsid w:val="0080211C"/>
    <w:rsid w:val="00802EFE"/>
    <w:rsid w:val="008037EB"/>
    <w:rsid w:val="008038DA"/>
    <w:rsid w:val="00805CD8"/>
    <w:rsid w:val="00805DF2"/>
    <w:rsid w:val="00811E06"/>
    <w:rsid w:val="00813440"/>
    <w:rsid w:val="008176C6"/>
    <w:rsid w:val="0082203C"/>
    <w:rsid w:val="0082463D"/>
    <w:rsid w:val="00826996"/>
    <w:rsid w:val="008279E6"/>
    <w:rsid w:val="008308C9"/>
    <w:rsid w:val="008343FB"/>
    <w:rsid w:val="008362FD"/>
    <w:rsid w:val="00841E70"/>
    <w:rsid w:val="00843918"/>
    <w:rsid w:val="00843928"/>
    <w:rsid w:val="0084478E"/>
    <w:rsid w:val="008448D9"/>
    <w:rsid w:val="00844DC6"/>
    <w:rsid w:val="00846319"/>
    <w:rsid w:val="008506D0"/>
    <w:rsid w:val="00851826"/>
    <w:rsid w:val="00851CD1"/>
    <w:rsid w:val="00853266"/>
    <w:rsid w:val="0085682E"/>
    <w:rsid w:val="00857EA0"/>
    <w:rsid w:val="00861C6B"/>
    <w:rsid w:val="00862A39"/>
    <w:rsid w:val="008630F4"/>
    <w:rsid w:val="00866055"/>
    <w:rsid w:val="008668FD"/>
    <w:rsid w:val="00866AB7"/>
    <w:rsid w:val="00867577"/>
    <w:rsid w:val="00867F23"/>
    <w:rsid w:val="00870108"/>
    <w:rsid w:val="00873053"/>
    <w:rsid w:val="00874CEF"/>
    <w:rsid w:val="00874FEB"/>
    <w:rsid w:val="008755D5"/>
    <w:rsid w:val="00875835"/>
    <w:rsid w:val="008777BA"/>
    <w:rsid w:val="00880457"/>
    <w:rsid w:val="0088093F"/>
    <w:rsid w:val="008863ED"/>
    <w:rsid w:val="00887EE6"/>
    <w:rsid w:val="00890585"/>
    <w:rsid w:val="008920D9"/>
    <w:rsid w:val="00892EFF"/>
    <w:rsid w:val="00893FED"/>
    <w:rsid w:val="008A18D1"/>
    <w:rsid w:val="008A5E40"/>
    <w:rsid w:val="008A61A5"/>
    <w:rsid w:val="008A7787"/>
    <w:rsid w:val="008B40BD"/>
    <w:rsid w:val="008B5A27"/>
    <w:rsid w:val="008B623C"/>
    <w:rsid w:val="008C0782"/>
    <w:rsid w:val="008C336C"/>
    <w:rsid w:val="008C39E9"/>
    <w:rsid w:val="008C4990"/>
    <w:rsid w:val="008C5E77"/>
    <w:rsid w:val="008C6BC1"/>
    <w:rsid w:val="008D2B49"/>
    <w:rsid w:val="008D3D02"/>
    <w:rsid w:val="008D4CFD"/>
    <w:rsid w:val="008D52E3"/>
    <w:rsid w:val="008D6153"/>
    <w:rsid w:val="008D7B1B"/>
    <w:rsid w:val="008D7C99"/>
    <w:rsid w:val="008D7EEC"/>
    <w:rsid w:val="008E3A9B"/>
    <w:rsid w:val="008E3ACF"/>
    <w:rsid w:val="008E41C8"/>
    <w:rsid w:val="008E48AB"/>
    <w:rsid w:val="008E4AEF"/>
    <w:rsid w:val="008E5432"/>
    <w:rsid w:val="008E598A"/>
    <w:rsid w:val="008E5A41"/>
    <w:rsid w:val="008E7219"/>
    <w:rsid w:val="008F0863"/>
    <w:rsid w:val="008F16A3"/>
    <w:rsid w:val="008F1C7E"/>
    <w:rsid w:val="008F2373"/>
    <w:rsid w:val="008F6876"/>
    <w:rsid w:val="009015CB"/>
    <w:rsid w:val="009027D2"/>
    <w:rsid w:val="00903824"/>
    <w:rsid w:val="0090558C"/>
    <w:rsid w:val="009062C0"/>
    <w:rsid w:val="00907926"/>
    <w:rsid w:val="0091032D"/>
    <w:rsid w:val="009130F5"/>
    <w:rsid w:val="00913524"/>
    <w:rsid w:val="00916247"/>
    <w:rsid w:val="00916CE7"/>
    <w:rsid w:val="009174BE"/>
    <w:rsid w:val="00917FC5"/>
    <w:rsid w:val="00920951"/>
    <w:rsid w:val="00920D70"/>
    <w:rsid w:val="009220C9"/>
    <w:rsid w:val="009229E8"/>
    <w:rsid w:val="00922ECE"/>
    <w:rsid w:val="009236AA"/>
    <w:rsid w:val="009244D8"/>
    <w:rsid w:val="009263AC"/>
    <w:rsid w:val="00927495"/>
    <w:rsid w:val="00930387"/>
    <w:rsid w:val="009316CA"/>
    <w:rsid w:val="00932765"/>
    <w:rsid w:val="00934179"/>
    <w:rsid w:val="00936DF5"/>
    <w:rsid w:val="00937188"/>
    <w:rsid w:val="0093764E"/>
    <w:rsid w:val="00940221"/>
    <w:rsid w:val="00942B7A"/>
    <w:rsid w:val="009445BC"/>
    <w:rsid w:val="00944DF9"/>
    <w:rsid w:val="009457DE"/>
    <w:rsid w:val="009458A7"/>
    <w:rsid w:val="00947A74"/>
    <w:rsid w:val="00951ECA"/>
    <w:rsid w:val="00953464"/>
    <w:rsid w:val="00953FEF"/>
    <w:rsid w:val="00955D78"/>
    <w:rsid w:val="00956AB8"/>
    <w:rsid w:val="00957299"/>
    <w:rsid w:val="009607E4"/>
    <w:rsid w:val="00961202"/>
    <w:rsid w:val="009615A2"/>
    <w:rsid w:val="0096255E"/>
    <w:rsid w:val="009643E5"/>
    <w:rsid w:val="00971F2F"/>
    <w:rsid w:val="009722D4"/>
    <w:rsid w:val="009748DF"/>
    <w:rsid w:val="00976DFF"/>
    <w:rsid w:val="00977D90"/>
    <w:rsid w:val="009803FC"/>
    <w:rsid w:val="00980666"/>
    <w:rsid w:val="00981A96"/>
    <w:rsid w:val="00982D9B"/>
    <w:rsid w:val="00984E04"/>
    <w:rsid w:val="00985126"/>
    <w:rsid w:val="00985D50"/>
    <w:rsid w:val="009865C3"/>
    <w:rsid w:val="00986678"/>
    <w:rsid w:val="00987AE5"/>
    <w:rsid w:val="00990AAB"/>
    <w:rsid w:val="00996466"/>
    <w:rsid w:val="00996E14"/>
    <w:rsid w:val="009A18DF"/>
    <w:rsid w:val="009A19EB"/>
    <w:rsid w:val="009A1A9B"/>
    <w:rsid w:val="009A397D"/>
    <w:rsid w:val="009A5EAC"/>
    <w:rsid w:val="009A6091"/>
    <w:rsid w:val="009A77EE"/>
    <w:rsid w:val="009B12A7"/>
    <w:rsid w:val="009B20CA"/>
    <w:rsid w:val="009B247B"/>
    <w:rsid w:val="009B2F59"/>
    <w:rsid w:val="009B39A2"/>
    <w:rsid w:val="009B4217"/>
    <w:rsid w:val="009B5A20"/>
    <w:rsid w:val="009B6030"/>
    <w:rsid w:val="009B7C82"/>
    <w:rsid w:val="009C203C"/>
    <w:rsid w:val="009C2222"/>
    <w:rsid w:val="009C38C7"/>
    <w:rsid w:val="009C408A"/>
    <w:rsid w:val="009C4494"/>
    <w:rsid w:val="009C5CEE"/>
    <w:rsid w:val="009C64CB"/>
    <w:rsid w:val="009C6507"/>
    <w:rsid w:val="009C73C9"/>
    <w:rsid w:val="009C778E"/>
    <w:rsid w:val="009D0877"/>
    <w:rsid w:val="009D0E91"/>
    <w:rsid w:val="009D4247"/>
    <w:rsid w:val="009D42E1"/>
    <w:rsid w:val="009D5106"/>
    <w:rsid w:val="009D6AC9"/>
    <w:rsid w:val="009D7166"/>
    <w:rsid w:val="009D748D"/>
    <w:rsid w:val="009E20E5"/>
    <w:rsid w:val="009E4807"/>
    <w:rsid w:val="009E7BC3"/>
    <w:rsid w:val="009F1323"/>
    <w:rsid w:val="009F1B76"/>
    <w:rsid w:val="009F2510"/>
    <w:rsid w:val="009F4989"/>
    <w:rsid w:val="009F51C0"/>
    <w:rsid w:val="009F5662"/>
    <w:rsid w:val="009F6101"/>
    <w:rsid w:val="009F74B1"/>
    <w:rsid w:val="009F79DC"/>
    <w:rsid w:val="009F7C1A"/>
    <w:rsid w:val="00A0014A"/>
    <w:rsid w:val="00A00370"/>
    <w:rsid w:val="00A00385"/>
    <w:rsid w:val="00A00559"/>
    <w:rsid w:val="00A01623"/>
    <w:rsid w:val="00A02A7C"/>
    <w:rsid w:val="00A02F15"/>
    <w:rsid w:val="00A0749A"/>
    <w:rsid w:val="00A1185E"/>
    <w:rsid w:val="00A1419C"/>
    <w:rsid w:val="00A161AB"/>
    <w:rsid w:val="00A16558"/>
    <w:rsid w:val="00A216FA"/>
    <w:rsid w:val="00A24A84"/>
    <w:rsid w:val="00A2510E"/>
    <w:rsid w:val="00A261EC"/>
    <w:rsid w:val="00A2762F"/>
    <w:rsid w:val="00A31C89"/>
    <w:rsid w:val="00A327D9"/>
    <w:rsid w:val="00A32ED6"/>
    <w:rsid w:val="00A330D1"/>
    <w:rsid w:val="00A3391F"/>
    <w:rsid w:val="00A33F1E"/>
    <w:rsid w:val="00A34A58"/>
    <w:rsid w:val="00A353B7"/>
    <w:rsid w:val="00A35C62"/>
    <w:rsid w:val="00A35E84"/>
    <w:rsid w:val="00A35EE8"/>
    <w:rsid w:val="00A36231"/>
    <w:rsid w:val="00A367B5"/>
    <w:rsid w:val="00A372DC"/>
    <w:rsid w:val="00A413E6"/>
    <w:rsid w:val="00A41885"/>
    <w:rsid w:val="00A42CF6"/>
    <w:rsid w:val="00A42EC8"/>
    <w:rsid w:val="00A45373"/>
    <w:rsid w:val="00A45622"/>
    <w:rsid w:val="00A45933"/>
    <w:rsid w:val="00A46719"/>
    <w:rsid w:val="00A4733F"/>
    <w:rsid w:val="00A503AA"/>
    <w:rsid w:val="00A51644"/>
    <w:rsid w:val="00A51688"/>
    <w:rsid w:val="00A53A2B"/>
    <w:rsid w:val="00A541EB"/>
    <w:rsid w:val="00A558DA"/>
    <w:rsid w:val="00A56919"/>
    <w:rsid w:val="00A60325"/>
    <w:rsid w:val="00A6206F"/>
    <w:rsid w:val="00A62EFB"/>
    <w:rsid w:val="00A63413"/>
    <w:rsid w:val="00A65507"/>
    <w:rsid w:val="00A65EBE"/>
    <w:rsid w:val="00A67E40"/>
    <w:rsid w:val="00A709DC"/>
    <w:rsid w:val="00A7157C"/>
    <w:rsid w:val="00A737C6"/>
    <w:rsid w:val="00A744C6"/>
    <w:rsid w:val="00A7462A"/>
    <w:rsid w:val="00A75A0C"/>
    <w:rsid w:val="00A762F8"/>
    <w:rsid w:val="00A76487"/>
    <w:rsid w:val="00A77435"/>
    <w:rsid w:val="00A817F4"/>
    <w:rsid w:val="00A819DC"/>
    <w:rsid w:val="00A823C1"/>
    <w:rsid w:val="00A824E2"/>
    <w:rsid w:val="00A82CA1"/>
    <w:rsid w:val="00A82D87"/>
    <w:rsid w:val="00A87546"/>
    <w:rsid w:val="00A90F42"/>
    <w:rsid w:val="00A91CF6"/>
    <w:rsid w:val="00A953A3"/>
    <w:rsid w:val="00A970F1"/>
    <w:rsid w:val="00A976CA"/>
    <w:rsid w:val="00AA00FD"/>
    <w:rsid w:val="00AA01A0"/>
    <w:rsid w:val="00AA0248"/>
    <w:rsid w:val="00AA1171"/>
    <w:rsid w:val="00AA4D73"/>
    <w:rsid w:val="00AA62FA"/>
    <w:rsid w:val="00AA73F7"/>
    <w:rsid w:val="00AA781D"/>
    <w:rsid w:val="00AB163B"/>
    <w:rsid w:val="00AB3BBC"/>
    <w:rsid w:val="00AB5462"/>
    <w:rsid w:val="00AB6F35"/>
    <w:rsid w:val="00AB7389"/>
    <w:rsid w:val="00AC1127"/>
    <w:rsid w:val="00AC1C84"/>
    <w:rsid w:val="00AC2A13"/>
    <w:rsid w:val="00AC45C9"/>
    <w:rsid w:val="00AC4EF6"/>
    <w:rsid w:val="00AC5693"/>
    <w:rsid w:val="00AC5996"/>
    <w:rsid w:val="00AC5DCA"/>
    <w:rsid w:val="00AC7B2F"/>
    <w:rsid w:val="00AC7B99"/>
    <w:rsid w:val="00AC7E40"/>
    <w:rsid w:val="00AD0991"/>
    <w:rsid w:val="00AD1315"/>
    <w:rsid w:val="00AD15EA"/>
    <w:rsid w:val="00AD168E"/>
    <w:rsid w:val="00AD1C94"/>
    <w:rsid w:val="00AD23C1"/>
    <w:rsid w:val="00AD2826"/>
    <w:rsid w:val="00AD2FE5"/>
    <w:rsid w:val="00AD6920"/>
    <w:rsid w:val="00AD75EC"/>
    <w:rsid w:val="00AD7997"/>
    <w:rsid w:val="00AE08E2"/>
    <w:rsid w:val="00AE0F31"/>
    <w:rsid w:val="00AE1168"/>
    <w:rsid w:val="00AE39A1"/>
    <w:rsid w:val="00AE4F95"/>
    <w:rsid w:val="00AE67F8"/>
    <w:rsid w:val="00AF01D0"/>
    <w:rsid w:val="00AF049A"/>
    <w:rsid w:val="00AF2F92"/>
    <w:rsid w:val="00AF437B"/>
    <w:rsid w:val="00AF58FC"/>
    <w:rsid w:val="00AF7CA3"/>
    <w:rsid w:val="00B02F9E"/>
    <w:rsid w:val="00B03BEB"/>
    <w:rsid w:val="00B048D0"/>
    <w:rsid w:val="00B062CF"/>
    <w:rsid w:val="00B063E1"/>
    <w:rsid w:val="00B071BE"/>
    <w:rsid w:val="00B10EB8"/>
    <w:rsid w:val="00B1780F"/>
    <w:rsid w:val="00B17E3C"/>
    <w:rsid w:val="00B217EA"/>
    <w:rsid w:val="00B21FE4"/>
    <w:rsid w:val="00B22182"/>
    <w:rsid w:val="00B22A8C"/>
    <w:rsid w:val="00B2460A"/>
    <w:rsid w:val="00B2597B"/>
    <w:rsid w:val="00B279AD"/>
    <w:rsid w:val="00B30A43"/>
    <w:rsid w:val="00B3118C"/>
    <w:rsid w:val="00B330BA"/>
    <w:rsid w:val="00B332BA"/>
    <w:rsid w:val="00B332E9"/>
    <w:rsid w:val="00B336BA"/>
    <w:rsid w:val="00B33F6C"/>
    <w:rsid w:val="00B34583"/>
    <w:rsid w:val="00B35393"/>
    <w:rsid w:val="00B41697"/>
    <w:rsid w:val="00B421DF"/>
    <w:rsid w:val="00B429EE"/>
    <w:rsid w:val="00B43CCB"/>
    <w:rsid w:val="00B50016"/>
    <w:rsid w:val="00B5087A"/>
    <w:rsid w:val="00B50A60"/>
    <w:rsid w:val="00B51620"/>
    <w:rsid w:val="00B5179D"/>
    <w:rsid w:val="00B52F63"/>
    <w:rsid w:val="00B54031"/>
    <w:rsid w:val="00B54471"/>
    <w:rsid w:val="00B544E5"/>
    <w:rsid w:val="00B54742"/>
    <w:rsid w:val="00B54DF3"/>
    <w:rsid w:val="00B571B1"/>
    <w:rsid w:val="00B57960"/>
    <w:rsid w:val="00B61576"/>
    <w:rsid w:val="00B620DC"/>
    <w:rsid w:val="00B62230"/>
    <w:rsid w:val="00B627B2"/>
    <w:rsid w:val="00B635D2"/>
    <w:rsid w:val="00B63B0A"/>
    <w:rsid w:val="00B63C5C"/>
    <w:rsid w:val="00B64292"/>
    <w:rsid w:val="00B655FA"/>
    <w:rsid w:val="00B66776"/>
    <w:rsid w:val="00B70720"/>
    <w:rsid w:val="00B71511"/>
    <w:rsid w:val="00B71A9E"/>
    <w:rsid w:val="00B7234C"/>
    <w:rsid w:val="00B753F0"/>
    <w:rsid w:val="00B75DCF"/>
    <w:rsid w:val="00B77006"/>
    <w:rsid w:val="00B77283"/>
    <w:rsid w:val="00B77E43"/>
    <w:rsid w:val="00B80221"/>
    <w:rsid w:val="00B81E3B"/>
    <w:rsid w:val="00B8306F"/>
    <w:rsid w:val="00B8376E"/>
    <w:rsid w:val="00B84884"/>
    <w:rsid w:val="00B868E4"/>
    <w:rsid w:val="00B872E4"/>
    <w:rsid w:val="00B9103B"/>
    <w:rsid w:val="00B9194C"/>
    <w:rsid w:val="00B925EF"/>
    <w:rsid w:val="00B95900"/>
    <w:rsid w:val="00B96188"/>
    <w:rsid w:val="00B9706A"/>
    <w:rsid w:val="00B971F7"/>
    <w:rsid w:val="00B9738B"/>
    <w:rsid w:val="00B979A3"/>
    <w:rsid w:val="00BB0259"/>
    <w:rsid w:val="00BB082A"/>
    <w:rsid w:val="00BB11C8"/>
    <w:rsid w:val="00BB3387"/>
    <w:rsid w:val="00BB46EE"/>
    <w:rsid w:val="00BB700C"/>
    <w:rsid w:val="00BC1543"/>
    <w:rsid w:val="00BC2B40"/>
    <w:rsid w:val="00BC2DB1"/>
    <w:rsid w:val="00BC3586"/>
    <w:rsid w:val="00BC45E3"/>
    <w:rsid w:val="00BC52A7"/>
    <w:rsid w:val="00BC74A7"/>
    <w:rsid w:val="00BC7C8A"/>
    <w:rsid w:val="00BD14A1"/>
    <w:rsid w:val="00BD2BD8"/>
    <w:rsid w:val="00BD2DC7"/>
    <w:rsid w:val="00BD3A09"/>
    <w:rsid w:val="00BD4294"/>
    <w:rsid w:val="00BD48E0"/>
    <w:rsid w:val="00BE0EB9"/>
    <w:rsid w:val="00BE2B1F"/>
    <w:rsid w:val="00BE402B"/>
    <w:rsid w:val="00BE5DF1"/>
    <w:rsid w:val="00BE78F1"/>
    <w:rsid w:val="00BE79A1"/>
    <w:rsid w:val="00BE7B2F"/>
    <w:rsid w:val="00BF1411"/>
    <w:rsid w:val="00BF1A0D"/>
    <w:rsid w:val="00BF2018"/>
    <w:rsid w:val="00BF25B6"/>
    <w:rsid w:val="00BF2DD5"/>
    <w:rsid w:val="00BF4A2C"/>
    <w:rsid w:val="00BF7BC2"/>
    <w:rsid w:val="00C001FB"/>
    <w:rsid w:val="00C0166B"/>
    <w:rsid w:val="00C02FB7"/>
    <w:rsid w:val="00C031A7"/>
    <w:rsid w:val="00C04890"/>
    <w:rsid w:val="00C04C66"/>
    <w:rsid w:val="00C0573D"/>
    <w:rsid w:val="00C05D5F"/>
    <w:rsid w:val="00C07CE9"/>
    <w:rsid w:val="00C10026"/>
    <w:rsid w:val="00C1015E"/>
    <w:rsid w:val="00C11854"/>
    <w:rsid w:val="00C12014"/>
    <w:rsid w:val="00C1254D"/>
    <w:rsid w:val="00C128FE"/>
    <w:rsid w:val="00C136B1"/>
    <w:rsid w:val="00C140E8"/>
    <w:rsid w:val="00C146CA"/>
    <w:rsid w:val="00C151E3"/>
    <w:rsid w:val="00C153FE"/>
    <w:rsid w:val="00C169A7"/>
    <w:rsid w:val="00C203E7"/>
    <w:rsid w:val="00C20DA8"/>
    <w:rsid w:val="00C21040"/>
    <w:rsid w:val="00C212D5"/>
    <w:rsid w:val="00C213B1"/>
    <w:rsid w:val="00C267A5"/>
    <w:rsid w:val="00C3158B"/>
    <w:rsid w:val="00C317C6"/>
    <w:rsid w:val="00C3512C"/>
    <w:rsid w:val="00C36692"/>
    <w:rsid w:val="00C36AF7"/>
    <w:rsid w:val="00C404AE"/>
    <w:rsid w:val="00C43EDF"/>
    <w:rsid w:val="00C451E7"/>
    <w:rsid w:val="00C46DBA"/>
    <w:rsid w:val="00C46DFA"/>
    <w:rsid w:val="00C504E0"/>
    <w:rsid w:val="00C50C5D"/>
    <w:rsid w:val="00C51965"/>
    <w:rsid w:val="00C5452C"/>
    <w:rsid w:val="00C569BE"/>
    <w:rsid w:val="00C57725"/>
    <w:rsid w:val="00C57953"/>
    <w:rsid w:val="00C57FA6"/>
    <w:rsid w:val="00C62B73"/>
    <w:rsid w:val="00C62D27"/>
    <w:rsid w:val="00C65999"/>
    <w:rsid w:val="00C67FBC"/>
    <w:rsid w:val="00C70154"/>
    <w:rsid w:val="00C7055F"/>
    <w:rsid w:val="00C708E1"/>
    <w:rsid w:val="00C7174C"/>
    <w:rsid w:val="00C72291"/>
    <w:rsid w:val="00C743CF"/>
    <w:rsid w:val="00C7688E"/>
    <w:rsid w:val="00C76E5A"/>
    <w:rsid w:val="00C77A96"/>
    <w:rsid w:val="00C77EE5"/>
    <w:rsid w:val="00C807DA"/>
    <w:rsid w:val="00C81E49"/>
    <w:rsid w:val="00C8215B"/>
    <w:rsid w:val="00C83877"/>
    <w:rsid w:val="00C86D58"/>
    <w:rsid w:val="00C9121B"/>
    <w:rsid w:val="00C9155D"/>
    <w:rsid w:val="00C92D87"/>
    <w:rsid w:val="00C92E11"/>
    <w:rsid w:val="00C95650"/>
    <w:rsid w:val="00C95777"/>
    <w:rsid w:val="00C9726B"/>
    <w:rsid w:val="00CA02EA"/>
    <w:rsid w:val="00CA20DF"/>
    <w:rsid w:val="00CA463C"/>
    <w:rsid w:val="00CA609C"/>
    <w:rsid w:val="00CA6791"/>
    <w:rsid w:val="00CA7B8D"/>
    <w:rsid w:val="00CB0FE9"/>
    <w:rsid w:val="00CB312D"/>
    <w:rsid w:val="00CB3177"/>
    <w:rsid w:val="00CB4AD1"/>
    <w:rsid w:val="00CB68DA"/>
    <w:rsid w:val="00CC2D2E"/>
    <w:rsid w:val="00CC457F"/>
    <w:rsid w:val="00CD0423"/>
    <w:rsid w:val="00CD070C"/>
    <w:rsid w:val="00CD0853"/>
    <w:rsid w:val="00CD23F6"/>
    <w:rsid w:val="00CD27EE"/>
    <w:rsid w:val="00CD4713"/>
    <w:rsid w:val="00CD49EE"/>
    <w:rsid w:val="00CD4C44"/>
    <w:rsid w:val="00CD5569"/>
    <w:rsid w:val="00CD6302"/>
    <w:rsid w:val="00CD7015"/>
    <w:rsid w:val="00CE1168"/>
    <w:rsid w:val="00CE1701"/>
    <w:rsid w:val="00CE3206"/>
    <w:rsid w:val="00CE40D2"/>
    <w:rsid w:val="00CE5348"/>
    <w:rsid w:val="00CE5631"/>
    <w:rsid w:val="00CE6293"/>
    <w:rsid w:val="00CE6BE6"/>
    <w:rsid w:val="00CE6D39"/>
    <w:rsid w:val="00CE6DB9"/>
    <w:rsid w:val="00CE7507"/>
    <w:rsid w:val="00CE7C15"/>
    <w:rsid w:val="00CF0B1B"/>
    <w:rsid w:val="00CF253E"/>
    <w:rsid w:val="00CF3193"/>
    <w:rsid w:val="00CF49AE"/>
    <w:rsid w:val="00CF4EF7"/>
    <w:rsid w:val="00CF69E9"/>
    <w:rsid w:val="00D00DEC"/>
    <w:rsid w:val="00D01B39"/>
    <w:rsid w:val="00D0281F"/>
    <w:rsid w:val="00D03691"/>
    <w:rsid w:val="00D03CE2"/>
    <w:rsid w:val="00D0432D"/>
    <w:rsid w:val="00D06CC2"/>
    <w:rsid w:val="00D111ED"/>
    <w:rsid w:val="00D11E8F"/>
    <w:rsid w:val="00D1247B"/>
    <w:rsid w:val="00D12FD2"/>
    <w:rsid w:val="00D13A9C"/>
    <w:rsid w:val="00D14530"/>
    <w:rsid w:val="00D1526D"/>
    <w:rsid w:val="00D172E0"/>
    <w:rsid w:val="00D22D5C"/>
    <w:rsid w:val="00D245DC"/>
    <w:rsid w:val="00D24AE6"/>
    <w:rsid w:val="00D30B94"/>
    <w:rsid w:val="00D36155"/>
    <w:rsid w:val="00D367EA"/>
    <w:rsid w:val="00D36E98"/>
    <w:rsid w:val="00D41D9E"/>
    <w:rsid w:val="00D458B6"/>
    <w:rsid w:val="00D46522"/>
    <w:rsid w:val="00D46545"/>
    <w:rsid w:val="00D4655F"/>
    <w:rsid w:val="00D47518"/>
    <w:rsid w:val="00D51C10"/>
    <w:rsid w:val="00D54428"/>
    <w:rsid w:val="00D549C7"/>
    <w:rsid w:val="00D6033F"/>
    <w:rsid w:val="00D61423"/>
    <w:rsid w:val="00D61F2B"/>
    <w:rsid w:val="00D62E18"/>
    <w:rsid w:val="00D633C4"/>
    <w:rsid w:val="00D635C8"/>
    <w:rsid w:val="00D64239"/>
    <w:rsid w:val="00D662A1"/>
    <w:rsid w:val="00D66B0A"/>
    <w:rsid w:val="00D67CAD"/>
    <w:rsid w:val="00D70927"/>
    <w:rsid w:val="00D7155D"/>
    <w:rsid w:val="00D73496"/>
    <w:rsid w:val="00D73651"/>
    <w:rsid w:val="00D7372D"/>
    <w:rsid w:val="00D73ED6"/>
    <w:rsid w:val="00D74FBE"/>
    <w:rsid w:val="00D75426"/>
    <w:rsid w:val="00D80CCA"/>
    <w:rsid w:val="00D811F2"/>
    <w:rsid w:val="00D8197B"/>
    <w:rsid w:val="00D81AFF"/>
    <w:rsid w:val="00D823B0"/>
    <w:rsid w:val="00D82A88"/>
    <w:rsid w:val="00D832AB"/>
    <w:rsid w:val="00D857E6"/>
    <w:rsid w:val="00D864B9"/>
    <w:rsid w:val="00D90423"/>
    <w:rsid w:val="00D905CD"/>
    <w:rsid w:val="00D915B9"/>
    <w:rsid w:val="00D91CDA"/>
    <w:rsid w:val="00D92372"/>
    <w:rsid w:val="00D927FD"/>
    <w:rsid w:val="00D93FF6"/>
    <w:rsid w:val="00D95A8D"/>
    <w:rsid w:val="00D97E38"/>
    <w:rsid w:val="00DA05D3"/>
    <w:rsid w:val="00DA4623"/>
    <w:rsid w:val="00DA51CC"/>
    <w:rsid w:val="00DA5450"/>
    <w:rsid w:val="00DA6E8B"/>
    <w:rsid w:val="00DB15CE"/>
    <w:rsid w:val="00DB2329"/>
    <w:rsid w:val="00DB38C1"/>
    <w:rsid w:val="00DB7B66"/>
    <w:rsid w:val="00DC067A"/>
    <w:rsid w:val="00DC4A2A"/>
    <w:rsid w:val="00DC6C71"/>
    <w:rsid w:val="00DC7347"/>
    <w:rsid w:val="00DC7509"/>
    <w:rsid w:val="00DD1C85"/>
    <w:rsid w:val="00DD2355"/>
    <w:rsid w:val="00DD36F3"/>
    <w:rsid w:val="00DD38DC"/>
    <w:rsid w:val="00DD4B46"/>
    <w:rsid w:val="00DD7ED5"/>
    <w:rsid w:val="00DE029B"/>
    <w:rsid w:val="00DE1279"/>
    <w:rsid w:val="00DE17DB"/>
    <w:rsid w:val="00DE1CB7"/>
    <w:rsid w:val="00DE22A5"/>
    <w:rsid w:val="00DE36C9"/>
    <w:rsid w:val="00DE4B79"/>
    <w:rsid w:val="00DE68AE"/>
    <w:rsid w:val="00DE6D4C"/>
    <w:rsid w:val="00DE7094"/>
    <w:rsid w:val="00DE7787"/>
    <w:rsid w:val="00DF22F1"/>
    <w:rsid w:val="00DF23AA"/>
    <w:rsid w:val="00DF2E3F"/>
    <w:rsid w:val="00DF415F"/>
    <w:rsid w:val="00DF4308"/>
    <w:rsid w:val="00DF47D0"/>
    <w:rsid w:val="00DF493C"/>
    <w:rsid w:val="00DF4B7C"/>
    <w:rsid w:val="00DF5796"/>
    <w:rsid w:val="00DF5F13"/>
    <w:rsid w:val="00DF7B2F"/>
    <w:rsid w:val="00E0093F"/>
    <w:rsid w:val="00E00AB1"/>
    <w:rsid w:val="00E04A80"/>
    <w:rsid w:val="00E059AC"/>
    <w:rsid w:val="00E06573"/>
    <w:rsid w:val="00E100B9"/>
    <w:rsid w:val="00E109D8"/>
    <w:rsid w:val="00E10E80"/>
    <w:rsid w:val="00E12AC6"/>
    <w:rsid w:val="00E14879"/>
    <w:rsid w:val="00E153D9"/>
    <w:rsid w:val="00E16D9A"/>
    <w:rsid w:val="00E17772"/>
    <w:rsid w:val="00E17DC1"/>
    <w:rsid w:val="00E2240B"/>
    <w:rsid w:val="00E2271D"/>
    <w:rsid w:val="00E229A9"/>
    <w:rsid w:val="00E236D3"/>
    <w:rsid w:val="00E310DB"/>
    <w:rsid w:val="00E321AB"/>
    <w:rsid w:val="00E329B7"/>
    <w:rsid w:val="00E33F65"/>
    <w:rsid w:val="00E40CEA"/>
    <w:rsid w:val="00E41FCB"/>
    <w:rsid w:val="00E43E83"/>
    <w:rsid w:val="00E45316"/>
    <w:rsid w:val="00E45CDE"/>
    <w:rsid w:val="00E45FB2"/>
    <w:rsid w:val="00E4628D"/>
    <w:rsid w:val="00E46B75"/>
    <w:rsid w:val="00E47067"/>
    <w:rsid w:val="00E47811"/>
    <w:rsid w:val="00E5362F"/>
    <w:rsid w:val="00E54052"/>
    <w:rsid w:val="00E5436B"/>
    <w:rsid w:val="00E54CD6"/>
    <w:rsid w:val="00E55452"/>
    <w:rsid w:val="00E56033"/>
    <w:rsid w:val="00E569B8"/>
    <w:rsid w:val="00E56F44"/>
    <w:rsid w:val="00E6040D"/>
    <w:rsid w:val="00E636BD"/>
    <w:rsid w:val="00E64247"/>
    <w:rsid w:val="00E66BEA"/>
    <w:rsid w:val="00E72F72"/>
    <w:rsid w:val="00E7326C"/>
    <w:rsid w:val="00E735F3"/>
    <w:rsid w:val="00E73B4E"/>
    <w:rsid w:val="00E73D1C"/>
    <w:rsid w:val="00E741D9"/>
    <w:rsid w:val="00E772A1"/>
    <w:rsid w:val="00E77800"/>
    <w:rsid w:val="00E82352"/>
    <w:rsid w:val="00E82A30"/>
    <w:rsid w:val="00E83C26"/>
    <w:rsid w:val="00E85928"/>
    <w:rsid w:val="00E913EB"/>
    <w:rsid w:val="00E91ED3"/>
    <w:rsid w:val="00E92331"/>
    <w:rsid w:val="00E92E92"/>
    <w:rsid w:val="00E93C51"/>
    <w:rsid w:val="00E93D33"/>
    <w:rsid w:val="00E9545A"/>
    <w:rsid w:val="00E955A2"/>
    <w:rsid w:val="00E95F09"/>
    <w:rsid w:val="00E97D1B"/>
    <w:rsid w:val="00EA0409"/>
    <w:rsid w:val="00EA0859"/>
    <w:rsid w:val="00EA316F"/>
    <w:rsid w:val="00EA54F6"/>
    <w:rsid w:val="00EA5BE0"/>
    <w:rsid w:val="00EA66B5"/>
    <w:rsid w:val="00EB036C"/>
    <w:rsid w:val="00EB0618"/>
    <w:rsid w:val="00EB292A"/>
    <w:rsid w:val="00EB2B19"/>
    <w:rsid w:val="00EB3429"/>
    <w:rsid w:val="00EB617D"/>
    <w:rsid w:val="00EB7520"/>
    <w:rsid w:val="00EC21FD"/>
    <w:rsid w:val="00EC22B0"/>
    <w:rsid w:val="00EC4F46"/>
    <w:rsid w:val="00EC6BFD"/>
    <w:rsid w:val="00EC73DF"/>
    <w:rsid w:val="00EC7B72"/>
    <w:rsid w:val="00EC7FDD"/>
    <w:rsid w:val="00ED0A4C"/>
    <w:rsid w:val="00ED2108"/>
    <w:rsid w:val="00ED27B8"/>
    <w:rsid w:val="00ED5297"/>
    <w:rsid w:val="00ED6359"/>
    <w:rsid w:val="00ED79E9"/>
    <w:rsid w:val="00ED7C4C"/>
    <w:rsid w:val="00EE1529"/>
    <w:rsid w:val="00EE1AEC"/>
    <w:rsid w:val="00EE24B2"/>
    <w:rsid w:val="00EE2577"/>
    <w:rsid w:val="00EE2B6B"/>
    <w:rsid w:val="00EE319B"/>
    <w:rsid w:val="00EE34A6"/>
    <w:rsid w:val="00EE4076"/>
    <w:rsid w:val="00EF0289"/>
    <w:rsid w:val="00EF0CA1"/>
    <w:rsid w:val="00EF2B77"/>
    <w:rsid w:val="00EF36A9"/>
    <w:rsid w:val="00EF43B2"/>
    <w:rsid w:val="00EF4450"/>
    <w:rsid w:val="00EF5228"/>
    <w:rsid w:val="00EF5ABB"/>
    <w:rsid w:val="00EF60A1"/>
    <w:rsid w:val="00F008AE"/>
    <w:rsid w:val="00F00C40"/>
    <w:rsid w:val="00F01CA1"/>
    <w:rsid w:val="00F02CC8"/>
    <w:rsid w:val="00F047D4"/>
    <w:rsid w:val="00F05254"/>
    <w:rsid w:val="00F06CD2"/>
    <w:rsid w:val="00F11238"/>
    <w:rsid w:val="00F129EE"/>
    <w:rsid w:val="00F13FA7"/>
    <w:rsid w:val="00F14787"/>
    <w:rsid w:val="00F15363"/>
    <w:rsid w:val="00F15FFE"/>
    <w:rsid w:val="00F1673E"/>
    <w:rsid w:val="00F17105"/>
    <w:rsid w:val="00F17C45"/>
    <w:rsid w:val="00F21724"/>
    <w:rsid w:val="00F21D48"/>
    <w:rsid w:val="00F222CD"/>
    <w:rsid w:val="00F24BDA"/>
    <w:rsid w:val="00F26167"/>
    <w:rsid w:val="00F26F66"/>
    <w:rsid w:val="00F3080C"/>
    <w:rsid w:val="00F30A79"/>
    <w:rsid w:val="00F30DC4"/>
    <w:rsid w:val="00F347C9"/>
    <w:rsid w:val="00F40773"/>
    <w:rsid w:val="00F409E6"/>
    <w:rsid w:val="00F42261"/>
    <w:rsid w:val="00F42C73"/>
    <w:rsid w:val="00F433BD"/>
    <w:rsid w:val="00F43C9D"/>
    <w:rsid w:val="00F45838"/>
    <w:rsid w:val="00F479D4"/>
    <w:rsid w:val="00F50AE2"/>
    <w:rsid w:val="00F51901"/>
    <w:rsid w:val="00F51FDA"/>
    <w:rsid w:val="00F54387"/>
    <w:rsid w:val="00F5757A"/>
    <w:rsid w:val="00F603E7"/>
    <w:rsid w:val="00F6051B"/>
    <w:rsid w:val="00F618C2"/>
    <w:rsid w:val="00F627E1"/>
    <w:rsid w:val="00F631BB"/>
    <w:rsid w:val="00F63F60"/>
    <w:rsid w:val="00F65A36"/>
    <w:rsid w:val="00F66059"/>
    <w:rsid w:val="00F66218"/>
    <w:rsid w:val="00F667DA"/>
    <w:rsid w:val="00F66F3E"/>
    <w:rsid w:val="00F705DD"/>
    <w:rsid w:val="00F7087B"/>
    <w:rsid w:val="00F708ED"/>
    <w:rsid w:val="00F709F6"/>
    <w:rsid w:val="00F71355"/>
    <w:rsid w:val="00F73782"/>
    <w:rsid w:val="00F76A41"/>
    <w:rsid w:val="00F77AFE"/>
    <w:rsid w:val="00F81FB5"/>
    <w:rsid w:val="00F8620A"/>
    <w:rsid w:val="00F86B32"/>
    <w:rsid w:val="00F92058"/>
    <w:rsid w:val="00F937EA"/>
    <w:rsid w:val="00F93EB4"/>
    <w:rsid w:val="00F943C9"/>
    <w:rsid w:val="00F95BB3"/>
    <w:rsid w:val="00F97951"/>
    <w:rsid w:val="00FA05EB"/>
    <w:rsid w:val="00FA08F9"/>
    <w:rsid w:val="00FA10BD"/>
    <w:rsid w:val="00FA485C"/>
    <w:rsid w:val="00FA4BEC"/>
    <w:rsid w:val="00FA4D12"/>
    <w:rsid w:val="00FA511D"/>
    <w:rsid w:val="00FA5164"/>
    <w:rsid w:val="00FA6DC7"/>
    <w:rsid w:val="00FA7A07"/>
    <w:rsid w:val="00FB1FB3"/>
    <w:rsid w:val="00FB5459"/>
    <w:rsid w:val="00FB769A"/>
    <w:rsid w:val="00FB7A15"/>
    <w:rsid w:val="00FC0E7C"/>
    <w:rsid w:val="00FC184B"/>
    <w:rsid w:val="00FC3356"/>
    <w:rsid w:val="00FC3CE2"/>
    <w:rsid w:val="00FC4096"/>
    <w:rsid w:val="00FC45FE"/>
    <w:rsid w:val="00FC5A1A"/>
    <w:rsid w:val="00FC5C9E"/>
    <w:rsid w:val="00FC5E1D"/>
    <w:rsid w:val="00FC73E2"/>
    <w:rsid w:val="00FD137F"/>
    <w:rsid w:val="00FD2F2E"/>
    <w:rsid w:val="00FD3A11"/>
    <w:rsid w:val="00FD4488"/>
    <w:rsid w:val="00FD5921"/>
    <w:rsid w:val="00FD6A9C"/>
    <w:rsid w:val="00FD7F6A"/>
    <w:rsid w:val="00FE0A1F"/>
    <w:rsid w:val="00FE12C9"/>
    <w:rsid w:val="00FE12DD"/>
    <w:rsid w:val="00FE4E88"/>
    <w:rsid w:val="00FE50F2"/>
    <w:rsid w:val="00FE562B"/>
    <w:rsid w:val="00FE5684"/>
    <w:rsid w:val="00FE60CD"/>
    <w:rsid w:val="00FE7606"/>
    <w:rsid w:val="00FE760B"/>
    <w:rsid w:val="00FE78AA"/>
    <w:rsid w:val="00FF1EBC"/>
    <w:rsid w:val="00FF32C5"/>
    <w:rsid w:val="00FF3B09"/>
    <w:rsid w:val="00FF470B"/>
    <w:rsid w:val="00FF5214"/>
    <w:rsid w:val="00FF76CC"/>
    <w:rsid w:val="00FF7E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D3E7F"/>
  <w15:docId w15:val="{53568001-725D-497E-8001-640FC929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86234"/>
    <w:pPr>
      <w:spacing w:after="0" w:line="276" w:lineRule="auto"/>
      <w:contextualSpacing/>
    </w:pPr>
    <w:rPr>
      <w:rFonts w:ascii="Roboto" w:hAnsi="Roboto"/>
      <w:sz w:val="20"/>
      <w:szCs w:val="20"/>
    </w:rPr>
  </w:style>
  <w:style w:type="paragraph" w:styleId="Kop1">
    <w:name w:val="heading 1"/>
    <w:basedOn w:val="Standaard"/>
    <w:next w:val="Standaard"/>
    <w:link w:val="Kop1Char"/>
    <w:uiPriority w:val="9"/>
    <w:qFormat/>
    <w:rsid w:val="00545113"/>
    <w:pPr>
      <w:keepNext/>
      <w:keepLines/>
      <w:numPr>
        <w:numId w:val="5"/>
      </w:numPr>
      <w:spacing w:before="240"/>
      <w:outlineLvl w:val="0"/>
    </w:pPr>
    <w:rPr>
      <w:rFonts w:ascii="Roboto Light" w:eastAsiaTheme="majorEastAsia" w:hAnsi="Roboto Light" w:cstheme="majorBidi"/>
      <w:b/>
      <w:color w:val="1B22B9"/>
      <w:sz w:val="32"/>
      <w:szCs w:val="32"/>
      <w:lang w:val="en-US"/>
    </w:rPr>
  </w:style>
  <w:style w:type="paragraph" w:styleId="Kop2">
    <w:name w:val="heading 2"/>
    <w:basedOn w:val="Kop1"/>
    <w:next w:val="Standaard"/>
    <w:link w:val="Kop2Char"/>
    <w:uiPriority w:val="9"/>
    <w:unhideWhenUsed/>
    <w:qFormat/>
    <w:rsid w:val="00A161AB"/>
    <w:pPr>
      <w:numPr>
        <w:ilvl w:val="1"/>
      </w:numPr>
      <w:spacing w:before="0"/>
      <w:outlineLvl w:val="1"/>
    </w:pPr>
    <w:rPr>
      <w:b w:val="0"/>
      <w:sz w:val="24"/>
      <w:lang w:val="nl-NL"/>
    </w:rPr>
  </w:style>
  <w:style w:type="paragraph" w:styleId="Kop3">
    <w:name w:val="heading 3"/>
    <w:basedOn w:val="Kop31"/>
    <w:next w:val="Standaard"/>
    <w:link w:val="Kop3Char"/>
    <w:uiPriority w:val="9"/>
    <w:unhideWhenUsed/>
    <w:qFormat/>
    <w:rsid w:val="00114F84"/>
    <w:pPr>
      <w:numPr>
        <w:numId w:val="5"/>
      </w:numPr>
      <w:outlineLvl w:val="2"/>
    </w:pPr>
    <w:rPr>
      <w:color w:val="1B22B9"/>
    </w:rPr>
  </w:style>
  <w:style w:type="paragraph" w:styleId="Kop4">
    <w:name w:val="heading 4"/>
    <w:basedOn w:val="Standaard"/>
    <w:next w:val="Standaard"/>
    <w:link w:val="Kop4Char"/>
    <w:uiPriority w:val="9"/>
    <w:unhideWhenUsed/>
    <w:qFormat/>
    <w:rsid w:val="00B75DCF"/>
    <w:pPr>
      <w:keepNext/>
      <w:keepLines/>
      <w:spacing w:before="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unhideWhenUsed/>
    <w:qFormat/>
    <w:rsid w:val="00B75DCF"/>
    <w:pPr>
      <w:keepNext/>
      <w:keepLines/>
      <w:spacing w:before="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unhideWhenUsed/>
    <w:qFormat/>
    <w:rsid w:val="00B75DCF"/>
    <w:pPr>
      <w:keepNext/>
      <w:keepLines/>
      <w:spacing w:before="40"/>
      <w:outlineLvl w:val="5"/>
    </w:pPr>
    <w:rPr>
      <w:rFonts w:eastAsiaTheme="majorEastAsia" w:cstheme="majorBidi"/>
      <w:color w:val="1F3763" w:themeColor="accent1" w:themeShade="7F"/>
    </w:rPr>
  </w:style>
  <w:style w:type="paragraph" w:styleId="Kop7">
    <w:name w:val="heading 7"/>
    <w:basedOn w:val="Standaard"/>
    <w:next w:val="Standaard"/>
    <w:link w:val="Kop7Char"/>
    <w:uiPriority w:val="9"/>
    <w:unhideWhenUsed/>
    <w:qFormat/>
    <w:rsid w:val="00B75DCF"/>
    <w:pPr>
      <w:keepNext/>
      <w:keepLines/>
      <w:spacing w:before="40"/>
      <w:outlineLvl w:val="6"/>
    </w:pPr>
    <w:rPr>
      <w:rFonts w:eastAsiaTheme="majorEastAsia" w:cstheme="majorBidi"/>
      <w:i/>
      <w:iCs/>
      <w:color w:val="1F3763" w:themeColor="accent1" w:themeShade="7F"/>
    </w:rPr>
  </w:style>
  <w:style w:type="paragraph" w:styleId="Kop8">
    <w:name w:val="heading 8"/>
    <w:basedOn w:val="Standaard"/>
    <w:next w:val="Standaard"/>
    <w:link w:val="Kop8Char"/>
    <w:uiPriority w:val="9"/>
    <w:unhideWhenUsed/>
    <w:qFormat/>
    <w:rsid w:val="00B75DCF"/>
    <w:pPr>
      <w:keepNext/>
      <w:keepLines/>
      <w:spacing w:before="4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B75DCF"/>
    <w:pPr>
      <w:keepNext/>
      <w:keepLines/>
      <w:spacing w:before="4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615A2"/>
    <w:rPr>
      <w:color w:val="808080"/>
    </w:rPr>
  </w:style>
  <w:style w:type="paragraph" w:styleId="Koptekst">
    <w:name w:val="header"/>
    <w:basedOn w:val="Standaard"/>
    <w:link w:val="KoptekstChar"/>
    <w:uiPriority w:val="99"/>
    <w:unhideWhenUsed/>
    <w:rsid w:val="004E6D04"/>
    <w:pPr>
      <w:tabs>
        <w:tab w:val="center" w:pos="4536"/>
        <w:tab w:val="right" w:pos="9072"/>
      </w:tabs>
    </w:pPr>
  </w:style>
  <w:style w:type="character" w:customStyle="1" w:styleId="KoptekstChar">
    <w:name w:val="Koptekst Char"/>
    <w:basedOn w:val="Standaardalinea-lettertype"/>
    <w:link w:val="Koptekst"/>
    <w:uiPriority w:val="99"/>
    <w:rsid w:val="004E6D04"/>
  </w:style>
  <w:style w:type="paragraph" w:styleId="Voettekst">
    <w:name w:val="footer"/>
    <w:basedOn w:val="Standaard"/>
    <w:link w:val="VoettekstChar"/>
    <w:uiPriority w:val="99"/>
    <w:unhideWhenUsed/>
    <w:rsid w:val="004E6D04"/>
    <w:pPr>
      <w:tabs>
        <w:tab w:val="center" w:pos="4536"/>
        <w:tab w:val="right" w:pos="9072"/>
      </w:tabs>
    </w:pPr>
  </w:style>
  <w:style w:type="character" w:customStyle="1" w:styleId="VoettekstChar">
    <w:name w:val="Voettekst Char"/>
    <w:basedOn w:val="Standaardalinea-lettertype"/>
    <w:link w:val="Voettekst"/>
    <w:uiPriority w:val="99"/>
    <w:rsid w:val="004E6D04"/>
  </w:style>
  <w:style w:type="character" w:customStyle="1" w:styleId="Kop1Char">
    <w:name w:val="Kop 1 Char"/>
    <w:basedOn w:val="Standaardalinea-lettertype"/>
    <w:link w:val="Kop1"/>
    <w:uiPriority w:val="9"/>
    <w:rsid w:val="00545113"/>
    <w:rPr>
      <w:rFonts w:ascii="Roboto Light" w:eastAsiaTheme="majorEastAsia" w:hAnsi="Roboto Light" w:cstheme="majorBidi"/>
      <w:b/>
      <w:color w:val="1B22B9"/>
      <w:sz w:val="32"/>
      <w:szCs w:val="32"/>
      <w:lang w:val="en-US"/>
    </w:rPr>
  </w:style>
  <w:style w:type="character" w:customStyle="1" w:styleId="Kop2Char">
    <w:name w:val="Kop 2 Char"/>
    <w:basedOn w:val="Standaardalinea-lettertype"/>
    <w:link w:val="Kop2"/>
    <w:uiPriority w:val="9"/>
    <w:rsid w:val="00A161AB"/>
    <w:rPr>
      <w:rFonts w:ascii="Roboto Light" w:eastAsiaTheme="majorEastAsia" w:hAnsi="Roboto Light" w:cstheme="majorBidi"/>
      <w:color w:val="1B22B9"/>
      <w:sz w:val="24"/>
      <w:szCs w:val="32"/>
    </w:rPr>
  </w:style>
  <w:style w:type="character" w:customStyle="1" w:styleId="Kop3Char">
    <w:name w:val="Kop 3 Char"/>
    <w:basedOn w:val="Standaardalinea-lettertype"/>
    <w:link w:val="Kop3"/>
    <w:uiPriority w:val="9"/>
    <w:rsid w:val="00114F84"/>
    <w:rPr>
      <w:rFonts w:ascii="Roboto" w:hAnsi="Roboto"/>
      <w:color w:val="1B22B9"/>
      <w:sz w:val="20"/>
      <w:szCs w:val="20"/>
    </w:rPr>
  </w:style>
  <w:style w:type="character" w:customStyle="1" w:styleId="Kop4Char">
    <w:name w:val="Kop 4 Char"/>
    <w:basedOn w:val="Standaardalinea-lettertype"/>
    <w:link w:val="Kop4"/>
    <w:uiPriority w:val="9"/>
    <w:semiHidden/>
    <w:rsid w:val="00B75DCF"/>
    <w:rPr>
      <w:rFonts w:asciiTheme="majorHAnsi" w:eastAsiaTheme="majorEastAsia" w:hAnsiTheme="majorHAnsi" w:cstheme="majorBidi"/>
      <w:i/>
      <w:iCs/>
      <w:color w:val="2F5496" w:themeColor="accent1" w:themeShade="BF"/>
      <w:sz w:val="20"/>
      <w:szCs w:val="20"/>
    </w:rPr>
  </w:style>
  <w:style w:type="character" w:customStyle="1" w:styleId="Kop5Char">
    <w:name w:val="Kop 5 Char"/>
    <w:basedOn w:val="Standaardalinea-lettertype"/>
    <w:link w:val="Kop5"/>
    <w:uiPriority w:val="9"/>
    <w:semiHidden/>
    <w:rsid w:val="00B75DCF"/>
    <w:rPr>
      <w:rFonts w:asciiTheme="majorHAnsi" w:eastAsiaTheme="majorEastAsia" w:hAnsiTheme="majorHAnsi" w:cstheme="majorBidi"/>
      <w:color w:val="2F5496" w:themeColor="accent1" w:themeShade="BF"/>
      <w:sz w:val="20"/>
      <w:szCs w:val="20"/>
    </w:rPr>
  </w:style>
  <w:style w:type="character" w:customStyle="1" w:styleId="Kop6Char">
    <w:name w:val="Kop 6 Char"/>
    <w:basedOn w:val="Standaardalinea-lettertype"/>
    <w:link w:val="Kop6"/>
    <w:uiPriority w:val="9"/>
    <w:semiHidden/>
    <w:rsid w:val="00B75DCF"/>
    <w:rPr>
      <w:rFonts w:asciiTheme="majorHAnsi" w:eastAsiaTheme="majorEastAsia" w:hAnsiTheme="majorHAnsi" w:cstheme="majorBidi"/>
      <w:color w:val="1F3763" w:themeColor="accent1" w:themeShade="7F"/>
      <w:sz w:val="20"/>
      <w:szCs w:val="20"/>
    </w:rPr>
  </w:style>
  <w:style w:type="character" w:customStyle="1" w:styleId="Kop7Char">
    <w:name w:val="Kop 7 Char"/>
    <w:basedOn w:val="Standaardalinea-lettertype"/>
    <w:link w:val="Kop7"/>
    <w:uiPriority w:val="9"/>
    <w:semiHidden/>
    <w:rsid w:val="00B75DCF"/>
    <w:rPr>
      <w:rFonts w:asciiTheme="majorHAnsi" w:eastAsiaTheme="majorEastAsia" w:hAnsiTheme="majorHAnsi" w:cstheme="majorBidi"/>
      <w:i/>
      <w:iCs/>
      <w:color w:val="1F3763" w:themeColor="accent1" w:themeShade="7F"/>
      <w:sz w:val="20"/>
      <w:szCs w:val="20"/>
    </w:rPr>
  </w:style>
  <w:style w:type="character" w:customStyle="1" w:styleId="Kop8Char">
    <w:name w:val="Kop 8 Char"/>
    <w:basedOn w:val="Standaardalinea-lettertype"/>
    <w:link w:val="Kop8"/>
    <w:uiPriority w:val="9"/>
    <w:semiHidden/>
    <w:rsid w:val="00B75DC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B75DCF"/>
    <w:rPr>
      <w:rFonts w:asciiTheme="majorHAnsi" w:eastAsiaTheme="majorEastAsia" w:hAnsiTheme="majorHAnsi" w:cstheme="majorBidi"/>
      <w:i/>
      <w:iCs/>
      <w:color w:val="272727" w:themeColor="text1" w:themeTint="D8"/>
      <w:sz w:val="21"/>
      <w:szCs w:val="21"/>
    </w:rPr>
  </w:style>
  <w:style w:type="paragraph" w:styleId="Geenafstand">
    <w:name w:val="No Spacing"/>
    <w:uiPriority w:val="1"/>
    <w:rsid w:val="00B75DCF"/>
    <w:pPr>
      <w:spacing w:after="0" w:line="240" w:lineRule="auto"/>
    </w:pPr>
  </w:style>
  <w:style w:type="table" w:styleId="Tabelraster">
    <w:name w:val="Table Grid"/>
    <w:basedOn w:val="Standaardtabel"/>
    <w:uiPriority w:val="39"/>
    <w:rsid w:val="00B75D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1D258C"/>
    <w:pPr>
      <w:numPr>
        <w:numId w:val="0"/>
      </w:numPr>
      <w:outlineLvl w:val="9"/>
    </w:pPr>
    <w:rPr>
      <w:lang w:eastAsia="nl-NL"/>
    </w:rPr>
  </w:style>
  <w:style w:type="paragraph" w:styleId="Inhopg1">
    <w:name w:val="toc 1"/>
    <w:basedOn w:val="Standaard"/>
    <w:next w:val="Standaard"/>
    <w:autoRedefine/>
    <w:uiPriority w:val="39"/>
    <w:unhideWhenUsed/>
    <w:rsid w:val="00E56033"/>
    <w:pPr>
      <w:spacing w:before="120" w:after="120"/>
    </w:pPr>
    <w:rPr>
      <w:rFonts w:ascii="Roboto Light" w:hAnsi="Roboto Light" w:cstheme="minorHAnsi"/>
      <w:b/>
      <w:bCs/>
      <w:caps/>
    </w:rPr>
  </w:style>
  <w:style w:type="character" w:styleId="Hyperlink">
    <w:name w:val="Hyperlink"/>
    <w:basedOn w:val="Standaardalinea-lettertype"/>
    <w:uiPriority w:val="99"/>
    <w:unhideWhenUsed/>
    <w:rsid w:val="00F21D48"/>
    <w:rPr>
      <w:color w:val="0563C1" w:themeColor="hyperlink"/>
      <w:u w:val="single"/>
    </w:rPr>
  </w:style>
  <w:style w:type="paragraph" w:styleId="Lijstalinea">
    <w:name w:val="List Paragraph"/>
    <w:basedOn w:val="Standaard"/>
    <w:link w:val="LijstalineaChar"/>
    <w:qFormat/>
    <w:rsid w:val="004C631E"/>
    <w:pPr>
      <w:ind w:left="720"/>
    </w:pPr>
  </w:style>
  <w:style w:type="paragraph" w:styleId="Voetnoottekst">
    <w:name w:val="footnote text"/>
    <w:basedOn w:val="Standaard"/>
    <w:link w:val="VoetnoottekstChar"/>
    <w:uiPriority w:val="99"/>
    <w:unhideWhenUsed/>
    <w:rsid w:val="000F5F6E"/>
  </w:style>
  <w:style w:type="character" w:customStyle="1" w:styleId="VoetnoottekstChar">
    <w:name w:val="Voetnoottekst Char"/>
    <w:basedOn w:val="Standaardalinea-lettertype"/>
    <w:link w:val="Voetnoottekst"/>
    <w:uiPriority w:val="99"/>
    <w:rsid w:val="000F5F6E"/>
    <w:rPr>
      <w:sz w:val="20"/>
      <w:szCs w:val="20"/>
    </w:rPr>
  </w:style>
  <w:style w:type="character" w:styleId="Voetnootmarkering">
    <w:name w:val="footnote reference"/>
    <w:basedOn w:val="Standaardalinea-lettertype"/>
    <w:uiPriority w:val="99"/>
    <w:semiHidden/>
    <w:unhideWhenUsed/>
    <w:rsid w:val="000F5F6E"/>
    <w:rPr>
      <w:vertAlign w:val="superscript"/>
    </w:rPr>
  </w:style>
  <w:style w:type="character" w:styleId="Onopgelostemelding">
    <w:name w:val="Unresolved Mention"/>
    <w:basedOn w:val="Standaardalinea-lettertype"/>
    <w:uiPriority w:val="99"/>
    <w:semiHidden/>
    <w:unhideWhenUsed/>
    <w:rsid w:val="000F5F6E"/>
    <w:rPr>
      <w:color w:val="605E5C"/>
      <w:shd w:val="clear" w:color="auto" w:fill="E1DFDD"/>
    </w:rPr>
  </w:style>
  <w:style w:type="table" w:styleId="Rastertabel4-Accent1">
    <w:name w:val="Grid Table 4 Accent 1"/>
    <w:basedOn w:val="Standaardtabel"/>
    <w:uiPriority w:val="49"/>
    <w:rsid w:val="007C51B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2-Accent1">
    <w:name w:val="Grid Table 2 Accent 1"/>
    <w:basedOn w:val="Standaardtabel"/>
    <w:uiPriority w:val="47"/>
    <w:rsid w:val="00D12FD2"/>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Inhopg2">
    <w:name w:val="toc 2"/>
    <w:basedOn w:val="Standaard"/>
    <w:next w:val="Standaard"/>
    <w:autoRedefine/>
    <w:uiPriority w:val="39"/>
    <w:unhideWhenUsed/>
    <w:rsid w:val="000B7C84"/>
    <w:pPr>
      <w:ind w:left="220"/>
    </w:pPr>
    <w:rPr>
      <w:rFonts w:ascii="Roboto Light" w:hAnsi="Roboto Light" w:cstheme="minorHAnsi"/>
    </w:rPr>
  </w:style>
  <w:style w:type="paragraph" w:customStyle="1" w:styleId="EmmettKoptekst">
    <w:name w:val="Emmett Koptekst"/>
    <w:basedOn w:val="Standaard"/>
    <w:link w:val="EmmettKoptekstChar"/>
    <w:qFormat/>
    <w:rsid w:val="00C67FBC"/>
    <w:rPr>
      <w:sz w:val="14"/>
    </w:rPr>
  </w:style>
  <w:style w:type="character" w:customStyle="1" w:styleId="EmmettKoptekstChar">
    <w:name w:val="Emmett Koptekst Char"/>
    <w:basedOn w:val="Standaardalinea-lettertype"/>
    <w:link w:val="EmmettKoptekst"/>
    <w:rsid w:val="00C67FBC"/>
    <w:rPr>
      <w:sz w:val="14"/>
      <w:szCs w:val="20"/>
    </w:rPr>
  </w:style>
  <w:style w:type="paragraph" w:styleId="Titel">
    <w:name w:val="Title"/>
    <w:basedOn w:val="Standaard"/>
    <w:next w:val="Standaard"/>
    <w:link w:val="TitelChar"/>
    <w:uiPriority w:val="10"/>
    <w:qFormat/>
    <w:rsid w:val="00CF0B1B"/>
    <w:rPr>
      <w:rFonts w:eastAsiaTheme="majorEastAsia" w:cstheme="minorHAnsi"/>
      <w:b/>
      <w:noProof/>
      <w:color w:val="1B22B9"/>
      <w:spacing w:val="-10"/>
      <w:kern w:val="28"/>
      <w:sz w:val="96"/>
      <w:szCs w:val="56"/>
    </w:rPr>
  </w:style>
  <w:style w:type="character" w:customStyle="1" w:styleId="TitelChar">
    <w:name w:val="Titel Char"/>
    <w:basedOn w:val="Standaardalinea-lettertype"/>
    <w:link w:val="Titel"/>
    <w:uiPriority w:val="10"/>
    <w:rsid w:val="00CF0B1B"/>
    <w:rPr>
      <w:rFonts w:eastAsiaTheme="majorEastAsia" w:cstheme="minorHAnsi"/>
      <w:b/>
      <w:noProof/>
      <w:color w:val="1B22B9"/>
      <w:spacing w:val="-10"/>
      <w:kern w:val="28"/>
      <w:sz w:val="96"/>
      <w:szCs w:val="56"/>
    </w:rPr>
  </w:style>
  <w:style w:type="paragraph" w:customStyle="1" w:styleId="Titel2">
    <w:name w:val="Titel2"/>
    <w:basedOn w:val="Titel"/>
    <w:link w:val="Titel2Char"/>
    <w:qFormat/>
    <w:rsid w:val="001C4E37"/>
    <w:rPr>
      <w:color w:val="1C33FF"/>
      <w:sz w:val="72"/>
    </w:rPr>
  </w:style>
  <w:style w:type="numbering" w:customStyle="1" w:styleId="Stijl1">
    <w:name w:val="Stijl1"/>
    <w:uiPriority w:val="99"/>
    <w:rsid w:val="00951ECA"/>
    <w:pPr>
      <w:numPr>
        <w:numId w:val="1"/>
      </w:numPr>
    </w:pPr>
  </w:style>
  <w:style w:type="character" w:customStyle="1" w:styleId="Titel2Char">
    <w:name w:val="Titel2 Char"/>
    <w:basedOn w:val="TitelChar"/>
    <w:link w:val="Titel2"/>
    <w:rsid w:val="001C4E37"/>
    <w:rPr>
      <w:rFonts w:asciiTheme="majorHAnsi" w:eastAsiaTheme="majorEastAsia" w:hAnsiTheme="majorHAnsi" w:cstheme="minorHAnsi"/>
      <w:b/>
      <w:noProof/>
      <w:color w:val="1C33FF"/>
      <w:spacing w:val="-10"/>
      <w:kern w:val="28"/>
      <w:sz w:val="72"/>
      <w:szCs w:val="56"/>
    </w:rPr>
  </w:style>
  <w:style w:type="table" w:styleId="Rastertabel2-Accent3">
    <w:name w:val="Grid Table 2 Accent 3"/>
    <w:basedOn w:val="Standaardtabel"/>
    <w:uiPriority w:val="47"/>
    <w:rsid w:val="00C203E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Verwijzingopmerking">
    <w:name w:val="annotation reference"/>
    <w:basedOn w:val="Standaardalinea-lettertype"/>
    <w:uiPriority w:val="99"/>
    <w:semiHidden/>
    <w:unhideWhenUsed/>
    <w:rsid w:val="00FF7E5C"/>
    <w:rPr>
      <w:sz w:val="16"/>
      <w:szCs w:val="16"/>
    </w:rPr>
  </w:style>
  <w:style w:type="paragraph" w:styleId="Tekstopmerking">
    <w:name w:val="annotation text"/>
    <w:basedOn w:val="Standaard"/>
    <w:link w:val="TekstopmerkingChar"/>
    <w:uiPriority w:val="99"/>
    <w:unhideWhenUsed/>
    <w:rsid w:val="00FF7E5C"/>
  </w:style>
  <w:style w:type="character" w:customStyle="1" w:styleId="TekstopmerkingChar">
    <w:name w:val="Tekst opmerking Char"/>
    <w:basedOn w:val="Standaardalinea-lettertype"/>
    <w:link w:val="Tekstopmerking"/>
    <w:uiPriority w:val="99"/>
    <w:rsid w:val="00FF7E5C"/>
    <w:rPr>
      <w:sz w:val="20"/>
      <w:szCs w:val="20"/>
    </w:rPr>
  </w:style>
  <w:style w:type="paragraph" w:styleId="Onderwerpvanopmerking">
    <w:name w:val="annotation subject"/>
    <w:basedOn w:val="Tekstopmerking"/>
    <w:next w:val="Tekstopmerking"/>
    <w:link w:val="OnderwerpvanopmerkingChar"/>
    <w:uiPriority w:val="99"/>
    <w:semiHidden/>
    <w:unhideWhenUsed/>
    <w:rsid w:val="00FF7E5C"/>
    <w:rPr>
      <w:b/>
      <w:bCs/>
    </w:rPr>
  </w:style>
  <w:style w:type="character" w:customStyle="1" w:styleId="OnderwerpvanopmerkingChar">
    <w:name w:val="Onderwerp van opmerking Char"/>
    <w:basedOn w:val="TekstopmerkingChar"/>
    <w:link w:val="Onderwerpvanopmerking"/>
    <w:uiPriority w:val="99"/>
    <w:semiHidden/>
    <w:rsid w:val="00FF7E5C"/>
    <w:rPr>
      <w:b/>
      <w:bCs/>
      <w:sz w:val="20"/>
      <w:szCs w:val="20"/>
    </w:rPr>
  </w:style>
  <w:style w:type="paragraph" w:styleId="Ballontekst">
    <w:name w:val="Balloon Text"/>
    <w:basedOn w:val="Standaard"/>
    <w:link w:val="BallontekstChar"/>
    <w:uiPriority w:val="99"/>
    <w:semiHidden/>
    <w:unhideWhenUsed/>
    <w:rsid w:val="00FF7E5C"/>
    <w:rPr>
      <w:rFonts w:ascii="Segoe UI" w:hAnsi="Segoe UI" w:cs="Segoe UI"/>
      <w:szCs w:val="18"/>
    </w:rPr>
  </w:style>
  <w:style w:type="character" w:customStyle="1" w:styleId="BallontekstChar">
    <w:name w:val="Ballontekst Char"/>
    <w:basedOn w:val="Standaardalinea-lettertype"/>
    <w:link w:val="Ballontekst"/>
    <w:uiPriority w:val="99"/>
    <w:semiHidden/>
    <w:rsid w:val="00FF7E5C"/>
    <w:rPr>
      <w:rFonts w:ascii="Segoe UI" w:hAnsi="Segoe UI" w:cs="Segoe UI"/>
      <w:sz w:val="18"/>
      <w:szCs w:val="18"/>
    </w:rPr>
  </w:style>
  <w:style w:type="paragraph" w:styleId="Normaalweb">
    <w:name w:val="Normal (Web)"/>
    <w:basedOn w:val="Standaard"/>
    <w:uiPriority w:val="99"/>
    <w:unhideWhenUsed/>
    <w:rsid w:val="004F72C9"/>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FC5E1D"/>
    <w:rPr>
      <w:b/>
      <w:bCs/>
    </w:rPr>
  </w:style>
  <w:style w:type="table" w:styleId="Rastertabel2">
    <w:name w:val="Grid Table 2"/>
    <w:basedOn w:val="Standaardtabel"/>
    <w:uiPriority w:val="47"/>
    <w:rsid w:val="000459C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FB5459"/>
    <w:pPr>
      <w:autoSpaceDE w:val="0"/>
      <w:autoSpaceDN w:val="0"/>
      <w:adjustRightInd w:val="0"/>
      <w:spacing w:after="0" w:line="240" w:lineRule="auto"/>
    </w:pPr>
    <w:rPr>
      <w:rFonts w:ascii="Arial" w:hAnsi="Arial" w:cs="Arial"/>
      <w:color w:val="000000"/>
      <w:sz w:val="24"/>
      <w:szCs w:val="24"/>
    </w:rPr>
  </w:style>
  <w:style w:type="table" w:styleId="Rastertabel4">
    <w:name w:val="Grid Table 4"/>
    <w:basedOn w:val="Standaardtabel"/>
    <w:uiPriority w:val="49"/>
    <w:rsid w:val="00A7743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GevolgdeHyperlink">
    <w:name w:val="FollowedHyperlink"/>
    <w:basedOn w:val="Standaardalinea-lettertype"/>
    <w:uiPriority w:val="99"/>
    <w:semiHidden/>
    <w:unhideWhenUsed/>
    <w:rsid w:val="00D61423"/>
    <w:rPr>
      <w:color w:val="954F72" w:themeColor="followedHyperlink"/>
      <w:u w:val="single"/>
    </w:rPr>
  </w:style>
  <w:style w:type="table" w:styleId="Rastertabel4-Accent3">
    <w:name w:val="Grid Table 4 Accent 3"/>
    <w:basedOn w:val="Standaardtabel"/>
    <w:uiPriority w:val="49"/>
    <w:rsid w:val="0012254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BodyIndented">
    <w:name w:val="Body Indented"/>
    <w:basedOn w:val="Standaard"/>
    <w:link w:val="BodyIndentedChar"/>
    <w:qFormat/>
    <w:rsid w:val="00542FB1"/>
    <w:pPr>
      <w:spacing w:after="200"/>
      <w:ind w:left="1134"/>
      <w:contextualSpacing w:val="0"/>
    </w:pPr>
    <w:rPr>
      <w:rFonts w:ascii="Century Gothic" w:eastAsiaTheme="minorEastAsia" w:hAnsi="Century Gothic"/>
      <w:szCs w:val="22"/>
      <w:lang w:eastAsia="zh-TW"/>
    </w:rPr>
  </w:style>
  <w:style w:type="paragraph" w:customStyle="1" w:styleId="BulletedBody">
    <w:name w:val="Bulleted Body"/>
    <w:basedOn w:val="BodyIndented"/>
    <w:qFormat/>
    <w:rsid w:val="00542FB1"/>
    <w:pPr>
      <w:numPr>
        <w:numId w:val="2"/>
      </w:numPr>
      <w:spacing w:before="100" w:beforeAutospacing="1" w:after="100" w:afterAutospacing="1" w:line="360" w:lineRule="auto"/>
      <w:ind w:left="1560" w:hanging="437"/>
    </w:pPr>
  </w:style>
  <w:style w:type="character" w:customStyle="1" w:styleId="BodyIndentedChar">
    <w:name w:val="Body Indented Char"/>
    <w:basedOn w:val="Standaardalinea-lettertype"/>
    <w:link w:val="BodyIndented"/>
    <w:rsid w:val="00542FB1"/>
    <w:rPr>
      <w:rFonts w:ascii="Century Gothic" w:eastAsiaTheme="minorEastAsia" w:hAnsi="Century Gothic"/>
      <w:sz w:val="20"/>
      <w:lang w:eastAsia="zh-TW"/>
    </w:rPr>
  </w:style>
  <w:style w:type="paragraph" w:styleId="Inhopg3">
    <w:name w:val="toc 3"/>
    <w:basedOn w:val="Standaard"/>
    <w:next w:val="Standaard"/>
    <w:autoRedefine/>
    <w:uiPriority w:val="39"/>
    <w:unhideWhenUsed/>
    <w:rsid w:val="0013256C"/>
    <w:pPr>
      <w:ind w:left="440"/>
    </w:pPr>
    <w:rPr>
      <w:rFonts w:ascii="Roboto Light" w:hAnsi="Roboto Light" w:cstheme="minorHAnsi"/>
      <w:iCs/>
    </w:rPr>
  </w:style>
  <w:style w:type="paragraph" w:customStyle="1" w:styleId="Kopjes">
    <w:name w:val="Kopjes"/>
    <w:rsid w:val="00A02A7C"/>
    <w:pPr>
      <w:spacing w:after="200" w:line="276" w:lineRule="auto"/>
    </w:pPr>
    <w:rPr>
      <w:rFonts w:ascii="Century Gothic" w:eastAsia="Times New Roman" w:hAnsi="Century Gothic" w:cs="Times New Roman"/>
      <w:b/>
      <w:sz w:val="18"/>
      <w:lang w:bidi="en-US"/>
    </w:rPr>
  </w:style>
  <w:style w:type="table" w:customStyle="1" w:styleId="Tabelraste">
    <w:name w:val="Tabelraste"/>
    <w:basedOn w:val="Standaardtabel"/>
    <w:rsid w:val="00A02A7C"/>
    <w:pPr>
      <w:spacing w:after="0" w:line="240" w:lineRule="auto"/>
    </w:pPr>
    <w:rPr>
      <w:rFonts w:ascii="Century Gothic" w:eastAsia="Times New Roman" w:hAnsi="Century Gothic" w:cs="Times New Roman"/>
      <w:sz w:val="18"/>
      <w:szCs w:val="20"/>
      <w:lang w:bidi="en-US"/>
    </w:rPr>
    <w:tblPr>
      <w:tblBorders>
        <w:top w:val="single" w:sz="4" w:space="0" w:color="000000"/>
        <w:bottom w:val="single" w:sz="4" w:space="0" w:color="000000"/>
        <w:insideH w:val="single" w:sz="4" w:space="0" w:color="000000"/>
        <w:insideV w:val="single" w:sz="4" w:space="0" w:color="000000"/>
      </w:tblBorders>
    </w:tblPr>
    <w:tcPr>
      <w:vAlign w:val="center"/>
    </w:tcPr>
  </w:style>
  <w:style w:type="paragraph" w:customStyle="1" w:styleId="Body">
    <w:name w:val="• Body"/>
    <w:rsid w:val="00A02A7C"/>
    <w:pPr>
      <w:spacing w:after="0" w:line="240" w:lineRule="auto"/>
    </w:pPr>
    <w:rPr>
      <w:rFonts w:ascii="Century Gothic" w:eastAsia="Times New Roman" w:hAnsi="Century Gothic" w:cs="Times New Roman"/>
      <w:sz w:val="18"/>
      <w:lang w:bidi="en-US"/>
    </w:rPr>
  </w:style>
  <w:style w:type="character" w:customStyle="1" w:styleId="Huisstijl-Gegeven">
    <w:name w:val="Huisstijl-Gegeven"/>
    <w:uiPriority w:val="2"/>
    <w:rsid w:val="007447B8"/>
    <w:rPr>
      <w:rFonts w:ascii="Arial" w:hAnsi="Arial"/>
      <w:noProof/>
      <w:sz w:val="19"/>
    </w:rPr>
  </w:style>
  <w:style w:type="character" w:customStyle="1" w:styleId="Huisstijl-Kopje">
    <w:name w:val="Huisstijl-Kopje"/>
    <w:rsid w:val="007447B8"/>
    <w:rPr>
      <w:rFonts w:ascii="Arial" w:hAnsi="Arial"/>
      <w:b/>
      <w:noProof/>
      <w:sz w:val="14"/>
    </w:rPr>
  </w:style>
  <w:style w:type="paragraph" w:customStyle="1" w:styleId="Headingzonderinhoudsopgave">
    <w:name w:val="Heading zonder inhoudsopgave"/>
    <w:basedOn w:val="Kop1"/>
    <w:link w:val="HeadingzonderinhoudsopgaveChar"/>
    <w:qFormat/>
    <w:rsid w:val="00DE68AE"/>
    <w:pPr>
      <w:numPr>
        <w:numId w:val="0"/>
      </w:numPr>
      <w:spacing w:line="240" w:lineRule="auto"/>
      <w:ind w:left="432" w:hanging="432"/>
    </w:pPr>
    <w:rPr>
      <w:lang w:val="nl-NL"/>
    </w:rPr>
  </w:style>
  <w:style w:type="paragraph" w:styleId="Bijschrift">
    <w:name w:val="caption"/>
    <w:basedOn w:val="Standaard"/>
    <w:next w:val="Standaard"/>
    <w:uiPriority w:val="35"/>
    <w:unhideWhenUsed/>
    <w:qFormat/>
    <w:rsid w:val="00E2271D"/>
    <w:pPr>
      <w:spacing w:after="200" w:line="240" w:lineRule="auto"/>
    </w:pPr>
    <w:rPr>
      <w:i/>
      <w:iCs/>
      <w:color w:val="44546A" w:themeColor="text2"/>
      <w:szCs w:val="18"/>
    </w:rPr>
  </w:style>
  <w:style w:type="character" w:customStyle="1" w:styleId="HeadingzonderinhoudsopgaveChar">
    <w:name w:val="Heading zonder inhoudsopgave Char"/>
    <w:basedOn w:val="Kop1Char"/>
    <w:link w:val="Headingzonderinhoudsopgave"/>
    <w:rsid w:val="00DE68AE"/>
    <w:rPr>
      <w:rFonts w:asciiTheme="majorHAnsi" w:eastAsiaTheme="majorEastAsia" w:hAnsiTheme="majorHAnsi" w:cstheme="majorBidi"/>
      <w:b/>
      <w:color w:val="1B22B9"/>
      <w:sz w:val="32"/>
      <w:szCs w:val="32"/>
      <w:lang w:val="en-US"/>
    </w:rPr>
  </w:style>
  <w:style w:type="paragraph" w:customStyle="1" w:styleId="Appedix">
    <w:name w:val="Appedix"/>
    <w:basedOn w:val="Kop1"/>
    <w:link w:val="AppedixChar"/>
    <w:qFormat/>
    <w:rsid w:val="003A3D0C"/>
    <w:pPr>
      <w:numPr>
        <w:numId w:val="3"/>
      </w:numPr>
      <w:spacing w:line="240" w:lineRule="auto"/>
      <w:ind w:left="1068"/>
    </w:pPr>
    <w:rPr>
      <w:lang w:val="nl-NL"/>
    </w:rPr>
  </w:style>
  <w:style w:type="paragraph" w:styleId="Inhopg4">
    <w:name w:val="toc 4"/>
    <w:basedOn w:val="Standaard"/>
    <w:next w:val="Standaard"/>
    <w:autoRedefine/>
    <w:uiPriority w:val="39"/>
    <w:unhideWhenUsed/>
    <w:rsid w:val="00903824"/>
    <w:pPr>
      <w:ind w:left="660"/>
    </w:pPr>
    <w:rPr>
      <w:rFonts w:asciiTheme="minorHAnsi" w:hAnsiTheme="minorHAnsi" w:cstheme="minorHAnsi"/>
      <w:szCs w:val="18"/>
    </w:rPr>
  </w:style>
  <w:style w:type="character" w:customStyle="1" w:styleId="AppedixChar">
    <w:name w:val="Appedix Char"/>
    <w:basedOn w:val="Kop1Char"/>
    <w:link w:val="Appedix"/>
    <w:rsid w:val="003A3D0C"/>
    <w:rPr>
      <w:rFonts w:ascii="Roboto Light" w:eastAsiaTheme="majorEastAsia" w:hAnsi="Roboto Light" w:cstheme="majorBidi"/>
      <w:b/>
      <w:color w:val="1B22B9"/>
      <w:sz w:val="32"/>
      <w:szCs w:val="32"/>
      <w:lang w:val="en-US"/>
    </w:rPr>
  </w:style>
  <w:style w:type="paragraph" w:styleId="Inhopg5">
    <w:name w:val="toc 5"/>
    <w:basedOn w:val="Standaard"/>
    <w:next w:val="Standaard"/>
    <w:autoRedefine/>
    <w:uiPriority w:val="39"/>
    <w:unhideWhenUsed/>
    <w:rsid w:val="00903824"/>
    <w:pPr>
      <w:ind w:left="880"/>
    </w:pPr>
    <w:rPr>
      <w:rFonts w:asciiTheme="minorHAnsi" w:hAnsiTheme="minorHAnsi" w:cstheme="minorHAnsi"/>
      <w:szCs w:val="18"/>
    </w:rPr>
  </w:style>
  <w:style w:type="paragraph" w:styleId="Inhopg6">
    <w:name w:val="toc 6"/>
    <w:basedOn w:val="Standaard"/>
    <w:next w:val="Standaard"/>
    <w:autoRedefine/>
    <w:uiPriority w:val="39"/>
    <w:unhideWhenUsed/>
    <w:rsid w:val="00903824"/>
    <w:pPr>
      <w:ind w:left="1100"/>
    </w:pPr>
    <w:rPr>
      <w:rFonts w:asciiTheme="minorHAnsi" w:hAnsiTheme="minorHAnsi" w:cstheme="minorHAnsi"/>
      <w:szCs w:val="18"/>
    </w:rPr>
  </w:style>
  <w:style w:type="paragraph" w:styleId="Inhopg7">
    <w:name w:val="toc 7"/>
    <w:basedOn w:val="Standaard"/>
    <w:next w:val="Standaard"/>
    <w:autoRedefine/>
    <w:uiPriority w:val="39"/>
    <w:unhideWhenUsed/>
    <w:rsid w:val="00903824"/>
    <w:pPr>
      <w:ind w:left="1320"/>
    </w:pPr>
    <w:rPr>
      <w:rFonts w:asciiTheme="minorHAnsi" w:hAnsiTheme="minorHAnsi" w:cstheme="minorHAnsi"/>
      <w:szCs w:val="18"/>
    </w:rPr>
  </w:style>
  <w:style w:type="paragraph" w:styleId="Inhopg8">
    <w:name w:val="toc 8"/>
    <w:basedOn w:val="Standaard"/>
    <w:next w:val="Standaard"/>
    <w:autoRedefine/>
    <w:uiPriority w:val="39"/>
    <w:unhideWhenUsed/>
    <w:rsid w:val="00903824"/>
    <w:pPr>
      <w:ind w:left="1540"/>
    </w:pPr>
    <w:rPr>
      <w:rFonts w:asciiTheme="minorHAnsi" w:hAnsiTheme="minorHAnsi" w:cstheme="minorHAnsi"/>
      <w:szCs w:val="18"/>
    </w:rPr>
  </w:style>
  <w:style w:type="paragraph" w:styleId="Inhopg9">
    <w:name w:val="toc 9"/>
    <w:basedOn w:val="Standaard"/>
    <w:next w:val="Standaard"/>
    <w:autoRedefine/>
    <w:uiPriority w:val="39"/>
    <w:unhideWhenUsed/>
    <w:rsid w:val="00903824"/>
    <w:pPr>
      <w:ind w:left="1760"/>
    </w:pPr>
    <w:rPr>
      <w:rFonts w:asciiTheme="minorHAnsi" w:hAnsiTheme="minorHAnsi" w:cstheme="minorHAnsi"/>
      <w:szCs w:val="18"/>
    </w:rPr>
  </w:style>
  <w:style w:type="paragraph" w:customStyle="1" w:styleId="paragraph">
    <w:name w:val="paragraph"/>
    <w:basedOn w:val="Standaard"/>
    <w:rsid w:val="00890585"/>
    <w:pPr>
      <w:spacing w:before="100" w:beforeAutospacing="1" w:after="100" w:afterAutospacing="1" w:line="240" w:lineRule="auto"/>
      <w:contextualSpacing w:val="0"/>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890585"/>
  </w:style>
  <w:style w:type="character" w:customStyle="1" w:styleId="eop">
    <w:name w:val="eop"/>
    <w:basedOn w:val="Standaardalinea-lettertype"/>
    <w:rsid w:val="00890585"/>
  </w:style>
  <w:style w:type="paragraph" w:customStyle="1" w:styleId="Kop11">
    <w:name w:val="Kop 11"/>
    <w:basedOn w:val="Standaard"/>
    <w:rsid w:val="00A161AB"/>
    <w:pPr>
      <w:numPr>
        <w:numId w:val="4"/>
      </w:numPr>
    </w:pPr>
  </w:style>
  <w:style w:type="paragraph" w:customStyle="1" w:styleId="Kop21">
    <w:name w:val="Kop 21"/>
    <w:basedOn w:val="Standaard"/>
    <w:rsid w:val="00A161AB"/>
    <w:pPr>
      <w:numPr>
        <w:ilvl w:val="1"/>
        <w:numId w:val="4"/>
      </w:numPr>
    </w:pPr>
  </w:style>
  <w:style w:type="paragraph" w:customStyle="1" w:styleId="Kop31">
    <w:name w:val="Kop 31"/>
    <w:basedOn w:val="Standaard"/>
    <w:rsid w:val="00A161AB"/>
    <w:pPr>
      <w:numPr>
        <w:ilvl w:val="2"/>
        <w:numId w:val="4"/>
      </w:numPr>
    </w:pPr>
  </w:style>
  <w:style w:type="paragraph" w:customStyle="1" w:styleId="Kop41">
    <w:name w:val="Kop 41"/>
    <w:basedOn w:val="Standaard"/>
    <w:rsid w:val="00A161AB"/>
    <w:pPr>
      <w:numPr>
        <w:ilvl w:val="3"/>
        <w:numId w:val="4"/>
      </w:numPr>
    </w:pPr>
  </w:style>
  <w:style w:type="paragraph" w:customStyle="1" w:styleId="Kop51">
    <w:name w:val="Kop 51"/>
    <w:basedOn w:val="Standaard"/>
    <w:rsid w:val="00A161AB"/>
    <w:pPr>
      <w:numPr>
        <w:ilvl w:val="4"/>
        <w:numId w:val="4"/>
      </w:numPr>
    </w:pPr>
  </w:style>
  <w:style w:type="paragraph" w:customStyle="1" w:styleId="Kop61">
    <w:name w:val="Kop 61"/>
    <w:basedOn w:val="Standaard"/>
    <w:rsid w:val="00A161AB"/>
    <w:pPr>
      <w:numPr>
        <w:ilvl w:val="5"/>
        <w:numId w:val="4"/>
      </w:numPr>
    </w:pPr>
  </w:style>
  <w:style w:type="paragraph" w:customStyle="1" w:styleId="Kop71">
    <w:name w:val="Kop 71"/>
    <w:basedOn w:val="Standaard"/>
    <w:rsid w:val="00A161AB"/>
    <w:pPr>
      <w:numPr>
        <w:ilvl w:val="6"/>
        <w:numId w:val="4"/>
      </w:numPr>
    </w:pPr>
  </w:style>
  <w:style w:type="paragraph" w:customStyle="1" w:styleId="Kop81">
    <w:name w:val="Kop 81"/>
    <w:basedOn w:val="Standaard"/>
    <w:rsid w:val="00A161AB"/>
    <w:pPr>
      <w:numPr>
        <w:ilvl w:val="7"/>
        <w:numId w:val="4"/>
      </w:numPr>
    </w:pPr>
  </w:style>
  <w:style w:type="paragraph" w:customStyle="1" w:styleId="Kop91">
    <w:name w:val="Kop 91"/>
    <w:basedOn w:val="Standaard"/>
    <w:rsid w:val="00A161AB"/>
    <w:pPr>
      <w:numPr>
        <w:ilvl w:val="8"/>
        <w:numId w:val="4"/>
      </w:numPr>
    </w:pPr>
  </w:style>
  <w:style w:type="character" w:customStyle="1" w:styleId="LijstalineaChar">
    <w:name w:val="Lijstalinea Char"/>
    <w:basedOn w:val="Standaardalinea-lettertype"/>
    <w:link w:val="Lijstalinea"/>
    <w:uiPriority w:val="34"/>
    <w:locked/>
    <w:rsid w:val="001E3CD1"/>
    <w:rPr>
      <w:rFonts w:ascii="Roboto" w:hAnsi="Roboto"/>
      <w:sz w:val="18"/>
      <w:szCs w:val="20"/>
    </w:rPr>
  </w:style>
  <w:style w:type="paragraph" w:styleId="Revisie">
    <w:name w:val="Revision"/>
    <w:hidden/>
    <w:uiPriority w:val="99"/>
    <w:semiHidden/>
    <w:rsid w:val="005B0EEB"/>
    <w:pPr>
      <w:spacing w:after="0" w:line="240" w:lineRule="auto"/>
    </w:pPr>
    <w:rPr>
      <w:rFonts w:ascii="Roboto" w:hAnsi="Robo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1046">
      <w:bodyDiv w:val="1"/>
      <w:marLeft w:val="0"/>
      <w:marRight w:val="0"/>
      <w:marTop w:val="0"/>
      <w:marBottom w:val="0"/>
      <w:divBdr>
        <w:top w:val="none" w:sz="0" w:space="0" w:color="auto"/>
        <w:left w:val="none" w:sz="0" w:space="0" w:color="auto"/>
        <w:bottom w:val="none" w:sz="0" w:space="0" w:color="auto"/>
        <w:right w:val="none" w:sz="0" w:space="0" w:color="auto"/>
      </w:divBdr>
    </w:div>
    <w:div w:id="281614240">
      <w:bodyDiv w:val="1"/>
      <w:marLeft w:val="0"/>
      <w:marRight w:val="0"/>
      <w:marTop w:val="0"/>
      <w:marBottom w:val="0"/>
      <w:divBdr>
        <w:top w:val="none" w:sz="0" w:space="0" w:color="auto"/>
        <w:left w:val="none" w:sz="0" w:space="0" w:color="auto"/>
        <w:bottom w:val="none" w:sz="0" w:space="0" w:color="auto"/>
        <w:right w:val="none" w:sz="0" w:space="0" w:color="auto"/>
      </w:divBdr>
    </w:div>
    <w:div w:id="563832353">
      <w:bodyDiv w:val="1"/>
      <w:marLeft w:val="0"/>
      <w:marRight w:val="0"/>
      <w:marTop w:val="0"/>
      <w:marBottom w:val="0"/>
      <w:divBdr>
        <w:top w:val="none" w:sz="0" w:space="0" w:color="auto"/>
        <w:left w:val="none" w:sz="0" w:space="0" w:color="auto"/>
        <w:bottom w:val="none" w:sz="0" w:space="0" w:color="auto"/>
        <w:right w:val="none" w:sz="0" w:space="0" w:color="auto"/>
      </w:divBdr>
    </w:div>
    <w:div w:id="572816843">
      <w:bodyDiv w:val="1"/>
      <w:marLeft w:val="0"/>
      <w:marRight w:val="0"/>
      <w:marTop w:val="0"/>
      <w:marBottom w:val="0"/>
      <w:divBdr>
        <w:top w:val="none" w:sz="0" w:space="0" w:color="auto"/>
        <w:left w:val="none" w:sz="0" w:space="0" w:color="auto"/>
        <w:bottom w:val="none" w:sz="0" w:space="0" w:color="auto"/>
        <w:right w:val="none" w:sz="0" w:space="0" w:color="auto"/>
      </w:divBdr>
    </w:div>
    <w:div w:id="792872324">
      <w:bodyDiv w:val="1"/>
      <w:marLeft w:val="0"/>
      <w:marRight w:val="0"/>
      <w:marTop w:val="0"/>
      <w:marBottom w:val="0"/>
      <w:divBdr>
        <w:top w:val="none" w:sz="0" w:space="0" w:color="auto"/>
        <w:left w:val="none" w:sz="0" w:space="0" w:color="auto"/>
        <w:bottom w:val="none" w:sz="0" w:space="0" w:color="auto"/>
        <w:right w:val="none" w:sz="0" w:space="0" w:color="auto"/>
      </w:divBdr>
    </w:div>
    <w:div w:id="998388476">
      <w:bodyDiv w:val="1"/>
      <w:marLeft w:val="0"/>
      <w:marRight w:val="0"/>
      <w:marTop w:val="0"/>
      <w:marBottom w:val="0"/>
      <w:divBdr>
        <w:top w:val="none" w:sz="0" w:space="0" w:color="auto"/>
        <w:left w:val="none" w:sz="0" w:space="0" w:color="auto"/>
        <w:bottom w:val="none" w:sz="0" w:space="0" w:color="auto"/>
        <w:right w:val="none" w:sz="0" w:space="0" w:color="auto"/>
      </w:divBdr>
    </w:div>
    <w:div w:id="1056053566">
      <w:bodyDiv w:val="1"/>
      <w:marLeft w:val="0"/>
      <w:marRight w:val="0"/>
      <w:marTop w:val="0"/>
      <w:marBottom w:val="0"/>
      <w:divBdr>
        <w:top w:val="none" w:sz="0" w:space="0" w:color="auto"/>
        <w:left w:val="none" w:sz="0" w:space="0" w:color="auto"/>
        <w:bottom w:val="none" w:sz="0" w:space="0" w:color="auto"/>
        <w:right w:val="none" w:sz="0" w:space="0" w:color="auto"/>
      </w:divBdr>
      <w:divsChild>
        <w:div w:id="108084433">
          <w:marLeft w:val="0"/>
          <w:marRight w:val="0"/>
          <w:marTop w:val="0"/>
          <w:marBottom w:val="0"/>
          <w:divBdr>
            <w:top w:val="none" w:sz="0" w:space="0" w:color="auto"/>
            <w:left w:val="none" w:sz="0" w:space="0" w:color="auto"/>
            <w:bottom w:val="none" w:sz="0" w:space="0" w:color="auto"/>
            <w:right w:val="none" w:sz="0" w:space="0" w:color="auto"/>
          </w:divBdr>
        </w:div>
      </w:divsChild>
    </w:div>
    <w:div w:id="1114401831">
      <w:bodyDiv w:val="1"/>
      <w:marLeft w:val="0"/>
      <w:marRight w:val="0"/>
      <w:marTop w:val="0"/>
      <w:marBottom w:val="0"/>
      <w:divBdr>
        <w:top w:val="none" w:sz="0" w:space="0" w:color="auto"/>
        <w:left w:val="none" w:sz="0" w:space="0" w:color="auto"/>
        <w:bottom w:val="none" w:sz="0" w:space="0" w:color="auto"/>
        <w:right w:val="none" w:sz="0" w:space="0" w:color="auto"/>
      </w:divBdr>
    </w:div>
    <w:div w:id="1209221303">
      <w:bodyDiv w:val="1"/>
      <w:marLeft w:val="0"/>
      <w:marRight w:val="0"/>
      <w:marTop w:val="0"/>
      <w:marBottom w:val="0"/>
      <w:divBdr>
        <w:top w:val="none" w:sz="0" w:space="0" w:color="auto"/>
        <w:left w:val="none" w:sz="0" w:space="0" w:color="auto"/>
        <w:bottom w:val="none" w:sz="0" w:space="0" w:color="auto"/>
        <w:right w:val="none" w:sz="0" w:space="0" w:color="auto"/>
      </w:divBdr>
    </w:div>
    <w:div w:id="1296132645">
      <w:bodyDiv w:val="1"/>
      <w:marLeft w:val="0"/>
      <w:marRight w:val="0"/>
      <w:marTop w:val="0"/>
      <w:marBottom w:val="0"/>
      <w:divBdr>
        <w:top w:val="none" w:sz="0" w:space="0" w:color="auto"/>
        <w:left w:val="none" w:sz="0" w:space="0" w:color="auto"/>
        <w:bottom w:val="none" w:sz="0" w:space="0" w:color="auto"/>
        <w:right w:val="none" w:sz="0" w:space="0" w:color="auto"/>
      </w:divBdr>
      <w:divsChild>
        <w:div w:id="317195760">
          <w:marLeft w:val="0"/>
          <w:marRight w:val="0"/>
          <w:marTop w:val="0"/>
          <w:marBottom w:val="0"/>
          <w:divBdr>
            <w:top w:val="none" w:sz="0" w:space="0" w:color="auto"/>
            <w:left w:val="none" w:sz="0" w:space="0" w:color="auto"/>
            <w:bottom w:val="none" w:sz="0" w:space="0" w:color="auto"/>
            <w:right w:val="none" w:sz="0" w:space="0" w:color="auto"/>
          </w:divBdr>
          <w:divsChild>
            <w:div w:id="1213035328">
              <w:marLeft w:val="0"/>
              <w:marRight w:val="0"/>
              <w:marTop w:val="0"/>
              <w:marBottom w:val="0"/>
              <w:divBdr>
                <w:top w:val="none" w:sz="0" w:space="0" w:color="auto"/>
                <w:left w:val="none" w:sz="0" w:space="0" w:color="auto"/>
                <w:bottom w:val="none" w:sz="0" w:space="0" w:color="auto"/>
                <w:right w:val="none" w:sz="0" w:space="0" w:color="auto"/>
              </w:divBdr>
              <w:divsChild>
                <w:div w:id="1437603843">
                  <w:marLeft w:val="0"/>
                  <w:marRight w:val="0"/>
                  <w:marTop w:val="0"/>
                  <w:marBottom w:val="0"/>
                  <w:divBdr>
                    <w:top w:val="none" w:sz="0" w:space="0" w:color="auto"/>
                    <w:left w:val="none" w:sz="0" w:space="0" w:color="auto"/>
                    <w:bottom w:val="none" w:sz="0" w:space="0" w:color="auto"/>
                    <w:right w:val="none" w:sz="0" w:space="0" w:color="auto"/>
                  </w:divBdr>
                  <w:divsChild>
                    <w:div w:id="1959019173">
                      <w:marLeft w:val="0"/>
                      <w:marRight w:val="0"/>
                      <w:marTop w:val="0"/>
                      <w:marBottom w:val="0"/>
                      <w:divBdr>
                        <w:top w:val="none" w:sz="0" w:space="0" w:color="auto"/>
                        <w:left w:val="none" w:sz="0" w:space="0" w:color="auto"/>
                        <w:bottom w:val="none" w:sz="0" w:space="0" w:color="auto"/>
                        <w:right w:val="none" w:sz="0" w:space="0" w:color="auto"/>
                      </w:divBdr>
                      <w:divsChild>
                        <w:div w:id="16633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607219">
          <w:marLeft w:val="0"/>
          <w:marRight w:val="0"/>
          <w:marTop w:val="0"/>
          <w:marBottom w:val="0"/>
          <w:divBdr>
            <w:top w:val="none" w:sz="0" w:space="0" w:color="auto"/>
            <w:left w:val="none" w:sz="0" w:space="0" w:color="auto"/>
            <w:bottom w:val="none" w:sz="0" w:space="0" w:color="auto"/>
            <w:right w:val="none" w:sz="0" w:space="0" w:color="auto"/>
          </w:divBdr>
          <w:divsChild>
            <w:div w:id="2034455959">
              <w:marLeft w:val="0"/>
              <w:marRight w:val="0"/>
              <w:marTop w:val="0"/>
              <w:marBottom w:val="0"/>
              <w:divBdr>
                <w:top w:val="none" w:sz="0" w:space="0" w:color="auto"/>
                <w:left w:val="none" w:sz="0" w:space="0" w:color="auto"/>
                <w:bottom w:val="none" w:sz="0" w:space="0" w:color="auto"/>
                <w:right w:val="none" w:sz="0" w:space="0" w:color="auto"/>
              </w:divBdr>
              <w:divsChild>
                <w:div w:id="551386260">
                  <w:marLeft w:val="0"/>
                  <w:marRight w:val="0"/>
                  <w:marTop w:val="0"/>
                  <w:marBottom w:val="0"/>
                  <w:divBdr>
                    <w:top w:val="none" w:sz="0" w:space="0" w:color="auto"/>
                    <w:left w:val="none" w:sz="0" w:space="0" w:color="auto"/>
                    <w:bottom w:val="none" w:sz="0" w:space="0" w:color="auto"/>
                    <w:right w:val="none" w:sz="0" w:space="0" w:color="auto"/>
                  </w:divBdr>
                  <w:divsChild>
                    <w:div w:id="1235433377">
                      <w:marLeft w:val="0"/>
                      <w:marRight w:val="0"/>
                      <w:marTop w:val="0"/>
                      <w:marBottom w:val="0"/>
                      <w:divBdr>
                        <w:top w:val="none" w:sz="0" w:space="0" w:color="auto"/>
                        <w:left w:val="none" w:sz="0" w:space="0" w:color="auto"/>
                        <w:bottom w:val="none" w:sz="0" w:space="0" w:color="auto"/>
                        <w:right w:val="none" w:sz="0" w:space="0" w:color="auto"/>
                      </w:divBdr>
                      <w:divsChild>
                        <w:div w:id="63414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711976">
      <w:bodyDiv w:val="1"/>
      <w:marLeft w:val="0"/>
      <w:marRight w:val="0"/>
      <w:marTop w:val="0"/>
      <w:marBottom w:val="0"/>
      <w:divBdr>
        <w:top w:val="none" w:sz="0" w:space="0" w:color="auto"/>
        <w:left w:val="none" w:sz="0" w:space="0" w:color="auto"/>
        <w:bottom w:val="none" w:sz="0" w:space="0" w:color="auto"/>
        <w:right w:val="none" w:sz="0" w:space="0" w:color="auto"/>
      </w:divBdr>
    </w:div>
    <w:div w:id="1405757824">
      <w:bodyDiv w:val="1"/>
      <w:marLeft w:val="0"/>
      <w:marRight w:val="0"/>
      <w:marTop w:val="0"/>
      <w:marBottom w:val="0"/>
      <w:divBdr>
        <w:top w:val="none" w:sz="0" w:space="0" w:color="auto"/>
        <w:left w:val="none" w:sz="0" w:space="0" w:color="auto"/>
        <w:bottom w:val="none" w:sz="0" w:space="0" w:color="auto"/>
        <w:right w:val="none" w:sz="0" w:space="0" w:color="auto"/>
      </w:divBdr>
    </w:div>
    <w:div w:id="1429157812">
      <w:bodyDiv w:val="1"/>
      <w:marLeft w:val="0"/>
      <w:marRight w:val="0"/>
      <w:marTop w:val="0"/>
      <w:marBottom w:val="0"/>
      <w:divBdr>
        <w:top w:val="none" w:sz="0" w:space="0" w:color="auto"/>
        <w:left w:val="none" w:sz="0" w:space="0" w:color="auto"/>
        <w:bottom w:val="none" w:sz="0" w:space="0" w:color="auto"/>
        <w:right w:val="none" w:sz="0" w:space="0" w:color="auto"/>
      </w:divBdr>
    </w:div>
    <w:div w:id="1502349082">
      <w:bodyDiv w:val="1"/>
      <w:marLeft w:val="0"/>
      <w:marRight w:val="0"/>
      <w:marTop w:val="0"/>
      <w:marBottom w:val="0"/>
      <w:divBdr>
        <w:top w:val="none" w:sz="0" w:space="0" w:color="auto"/>
        <w:left w:val="none" w:sz="0" w:space="0" w:color="auto"/>
        <w:bottom w:val="none" w:sz="0" w:space="0" w:color="auto"/>
        <w:right w:val="none" w:sz="0" w:space="0" w:color="auto"/>
      </w:divBdr>
    </w:div>
    <w:div w:id="1513959186">
      <w:bodyDiv w:val="1"/>
      <w:marLeft w:val="0"/>
      <w:marRight w:val="0"/>
      <w:marTop w:val="0"/>
      <w:marBottom w:val="0"/>
      <w:divBdr>
        <w:top w:val="none" w:sz="0" w:space="0" w:color="auto"/>
        <w:left w:val="none" w:sz="0" w:space="0" w:color="auto"/>
        <w:bottom w:val="none" w:sz="0" w:space="0" w:color="auto"/>
        <w:right w:val="none" w:sz="0" w:space="0" w:color="auto"/>
      </w:divBdr>
    </w:div>
    <w:div w:id="1772163696">
      <w:bodyDiv w:val="1"/>
      <w:marLeft w:val="0"/>
      <w:marRight w:val="0"/>
      <w:marTop w:val="0"/>
      <w:marBottom w:val="0"/>
      <w:divBdr>
        <w:top w:val="none" w:sz="0" w:space="0" w:color="auto"/>
        <w:left w:val="none" w:sz="0" w:space="0" w:color="auto"/>
        <w:bottom w:val="none" w:sz="0" w:space="0" w:color="auto"/>
        <w:right w:val="none" w:sz="0" w:space="0" w:color="auto"/>
      </w:divBdr>
    </w:div>
    <w:div w:id="1907492835">
      <w:bodyDiv w:val="1"/>
      <w:marLeft w:val="0"/>
      <w:marRight w:val="0"/>
      <w:marTop w:val="0"/>
      <w:marBottom w:val="0"/>
      <w:divBdr>
        <w:top w:val="none" w:sz="0" w:space="0" w:color="auto"/>
        <w:left w:val="none" w:sz="0" w:space="0" w:color="auto"/>
        <w:bottom w:val="none" w:sz="0" w:space="0" w:color="auto"/>
        <w:right w:val="none" w:sz="0" w:space="0" w:color="auto"/>
      </w:divBdr>
    </w:div>
    <w:div w:id="1952199726">
      <w:bodyDiv w:val="1"/>
      <w:marLeft w:val="0"/>
      <w:marRight w:val="0"/>
      <w:marTop w:val="0"/>
      <w:marBottom w:val="0"/>
      <w:divBdr>
        <w:top w:val="none" w:sz="0" w:space="0" w:color="auto"/>
        <w:left w:val="none" w:sz="0" w:space="0" w:color="auto"/>
        <w:bottom w:val="none" w:sz="0" w:space="0" w:color="auto"/>
        <w:right w:val="none" w:sz="0" w:space="0" w:color="auto"/>
      </w:divBdr>
    </w:div>
    <w:div w:id="1987054471">
      <w:bodyDiv w:val="1"/>
      <w:marLeft w:val="0"/>
      <w:marRight w:val="0"/>
      <w:marTop w:val="0"/>
      <w:marBottom w:val="0"/>
      <w:divBdr>
        <w:top w:val="none" w:sz="0" w:space="0" w:color="auto"/>
        <w:left w:val="none" w:sz="0" w:space="0" w:color="auto"/>
        <w:bottom w:val="none" w:sz="0" w:space="0" w:color="auto"/>
        <w:right w:val="none" w:sz="0" w:space="0" w:color="auto"/>
      </w:divBdr>
      <w:divsChild>
        <w:div w:id="141197102">
          <w:marLeft w:val="0"/>
          <w:marRight w:val="0"/>
          <w:marTop w:val="0"/>
          <w:marBottom w:val="0"/>
          <w:divBdr>
            <w:top w:val="none" w:sz="0" w:space="0" w:color="auto"/>
            <w:left w:val="none" w:sz="0" w:space="0" w:color="auto"/>
            <w:bottom w:val="none" w:sz="0" w:space="0" w:color="auto"/>
            <w:right w:val="none" w:sz="0" w:space="0" w:color="auto"/>
          </w:divBdr>
        </w:div>
        <w:div w:id="272592748">
          <w:marLeft w:val="0"/>
          <w:marRight w:val="0"/>
          <w:marTop w:val="0"/>
          <w:marBottom w:val="0"/>
          <w:divBdr>
            <w:top w:val="none" w:sz="0" w:space="0" w:color="auto"/>
            <w:left w:val="none" w:sz="0" w:space="0" w:color="auto"/>
            <w:bottom w:val="none" w:sz="0" w:space="0" w:color="auto"/>
            <w:right w:val="none" w:sz="0" w:space="0" w:color="auto"/>
          </w:divBdr>
        </w:div>
        <w:div w:id="322465609">
          <w:marLeft w:val="0"/>
          <w:marRight w:val="0"/>
          <w:marTop w:val="0"/>
          <w:marBottom w:val="0"/>
          <w:divBdr>
            <w:top w:val="none" w:sz="0" w:space="0" w:color="auto"/>
            <w:left w:val="none" w:sz="0" w:space="0" w:color="auto"/>
            <w:bottom w:val="none" w:sz="0" w:space="0" w:color="auto"/>
            <w:right w:val="none" w:sz="0" w:space="0" w:color="auto"/>
          </w:divBdr>
        </w:div>
        <w:div w:id="512258677">
          <w:marLeft w:val="0"/>
          <w:marRight w:val="0"/>
          <w:marTop w:val="0"/>
          <w:marBottom w:val="0"/>
          <w:divBdr>
            <w:top w:val="none" w:sz="0" w:space="0" w:color="auto"/>
            <w:left w:val="none" w:sz="0" w:space="0" w:color="auto"/>
            <w:bottom w:val="none" w:sz="0" w:space="0" w:color="auto"/>
            <w:right w:val="none" w:sz="0" w:space="0" w:color="auto"/>
          </w:divBdr>
        </w:div>
        <w:div w:id="547887004">
          <w:marLeft w:val="0"/>
          <w:marRight w:val="0"/>
          <w:marTop w:val="0"/>
          <w:marBottom w:val="0"/>
          <w:divBdr>
            <w:top w:val="none" w:sz="0" w:space="0" w:color="auto"/>
            <w:left w:val="none" w:sz="0" w:space="0" w:color="auto"/>
            <w:bottom w:val="none" w:sz="0" w:space="0" w:color="auto"/>
            <w:right w:val="none" w:sz="0" w:space="0" w:color="auto"/>
          </w:divBdr>
        </w:div>
        <w:div w:id="581837947">
          <w:marLeft w:val="0"/>
          <w:marRight w:val="0"/>
          <w:marTop w:val="0"/>
          <w:marBottom w:val="0"/>
          <w:divBdr>
            <w:top w:val="none" w:sz="0" w:space="0" w:color="auto"/>
            <w:left w:val="none" w:sz="0" w:space="0" w:color="auto"/>
            <w:bottom w:val="none" w:sz="0" w:space="0" w:color="auto"/>
            <w:right w:val="none" w:sz="0" w:space="0" w:color="auto"/>
          </w:divBdr>
        </w:div>
        <w:div w:id="587925281">
          <w:marLeft w:val="0"/>
          <w:marRight w:val="0"/>
          <w:marTop w:val="0"/>
          <w:marBottom w:val="0"/>
          <w:divBdr>
            <w:top w:val="none" w:sz="0" w:space="0" w:color="auto"/>
            <w:left w:val="none" w:sz="0" w:space="0" w:color="auto"/>
            <w:bottom w:val="none" w:sz="0" w:space="0" w:color="auto"/>
            <w:right w:val="none" w:sz="0" w:space="0" w:color="auto"/>
          </w:divBdr>
        </w:div>
        <w:div w:id="625741091">
          <w:marLeft w:val="0"/>
          <w:marRight w:val="0"/>
          <w:marTop w:val="0"/>
          <w:marBottom w:val="0"/>
          <w:divBdr>
            <w:top w:val="none" w:sz="0" w:space="0" w:color="auto"/>
            <w:left w:val="none" w:sz="0" w:space="0" w:color="auto"/>
            <w:bottom w:val="none" w:sz="0" w:space="0" w:color="auto"/>
            <w:right w:val="none" w:sz="0" w:space="0" w:color="auto"/>
          </w:divBdr>
        </w:div>
        <w:div w:id="1230002136">
          <w:marLeft w:val="0"/>
          <w:marRight w:val="0"/>
          <w:marTop w:val="0"/>
          <w:marBottom w:val="0"/>
          <w:divBdr>
            <w:top w:val="none" w:sz="0" w:space="0" w:color="auto"/>
            <w:left w:val="none" w:sz="0" w:space="0" w:color="auto"/>
            <w:bottom w:val="none" w:sz="0" w:space="0" w:color="auto"/>
            <w:right w:val="none" w:sz="0" w:space="0" w:color="auto"/>
          </w:divBdr>
        </w:div>
        <w:div w:id="1649243448">
          <w:marLeft w:val="0"/>
          <w:marRight w:val="0"/>
          <w:marTop w:val="0"/>
          <w:marBottom w:val="0"/>
          <w:divBdr>
            <w:top w:val="none" w:sz="0" w:space="0" w:color="auto"/>
            <w:left w:val="none" w:sz="0" w:space="0" w:color="auto"/>
            <w:bottom w:val="none" w:sz="0" w:space="0" w:color="auto"/>
            <w:right w:val="none" w:sz="0" w:space="0" w:color="auto"/>
          </w:divBdr>
        </w:div>
        <w:div w:id="204335721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media/image9.sv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66CCA4F4D540CF87E8DF99AC381D6F"/>
        <w:category>
          <w:name w:val="General"/>
          <w:gallery w:val="placeholder"/>
        </w:category>
        <w:types>
          <w:type w:val="bbPlcHdr"/>
        </w:types>
        <w:behaviors>
          <w:behavior w:val="content"/>
        </w:behaviors>
        <w:guid w:val="{E0E87697-889E-48DB-A36E-08EDF6AED75E}"/>
      </w:docPartPr>
      <w:docPartBody>
        <w:p w:rsidR="0093259C" w:rsidRDefault="00F72986" w:rsidP="00F72986">
          <w:pPr>
            <w:pStyle w:val="BF66CCA4F4D540CF87E8DF99AC381D6F"/>
          </w:pPr>
          <w:r w:rsidRPr="00634358">
            <w:rPr>
              <w:rStyle w:val="Tekstvantijdelijkeaanduiding"/>
            </w:rPr>
            <w:t>Click or tap to enter a date.</w:t>
          </w:r>
        </w:p>
      </w:docPartBody>
    </w:docPart>
    <w:docPart>
      <w:docPartPr>
        <w:name w:val="E12746E4E552412C92B84526CCB7F1D0"/>
        <w:category>
          <w:name w:val="General"/>
          <w:gallery w:val="placeholder"/>
        </w:category>
        <w:types>
          <w:type w:val="bbPlcHdr"/>
        </w:types>
        <w:behaviors>
          <w:behavior w:val="content"/>
        </w:behaviors>
        <w:guid w:val="{45EE9889-2CD3-4F7E-B83C-34EAE9FC6FBE}"/>
      </w:docPartPr>
      <w:docPartBody>
        <w:p w:rsidR="0093259C" w:rsidRDefault="00F72986" w:rsidP="00F72986">
          <w:pPr>
            <w:pStyle w:val="E12746E4E552412C92B84526CCB7F1D0"/>
          </w:pPr>
          <w:r w:rsidRPr="00634358">
            <w:rPr>
              <w:rStyle w:val="Tekstvantijdelijkeaanduiding"/>
            </w:rPr>
            <w:t>Click or tap here to enter text.</w:t>
          </w:r>
        </w:p>
      </w:docPartBody>
    </w:docPart>
    <w:docPart>
      <w:docPartPr>
        <w:name w:val="5802952790CD40F888B8937B68B953A8"/>
        <w:category>
          <w:name w:val="General"/>
          <w:gallery w:val="placeholder"/>
        </w:category>
        <w:types>
          <w:type w:val="bbPlcHdr"/>
        </w:types>
        <w:behaviors>
          <w:behavior w:val="content"/>
        </w:behaviors>
        <w:guid w:val="{4290DB5B-9C8E-4CF9-81AE-F25FD737BACD}"/>
      </w:docPartPr>
      <w:docPartBody>
        <w:p w:rsidR="0093259C" w:rsidRDefault="00F72986" w:rsidP="00F72986">
          <w:pPr>
            <w:pStyle w:val="5802952790CD40F888B8937B68B953A8"/>
          </w:pPr>
          <w:r w:rsidRPr="00185EF2">
            <w:rPr>
              <w:rStyle w:val="Tekstvantijdelijkeaanduiding"/>
              <w:lang w:val="en-US"/>
            </w:rPr>
            <w:t>Click or tap here to enter text.</w:t>
          </w:r>
        </w:p>
      </w:docPartBody>
    </w:docPart>
    <w:docPart>
      <w:docPartPr>
        <w:name w:val="43FC39A1D56C4D33AAECBD628F013B64"/>
        <w:category>
          <w:name w:val="General"/>
          <w:gallery w:val="placeholder"/>
        </w:category>
        <w:types>
          <w:type w:val="bbPlcHdr"/>
        </w:types>
        <w:behaviors>
          <w:behavior w:val="content"/>
        </w:behaviors>
        <w:guid w:val="{70AB45D5-A206-44C9-AFEF-DF5BF764DD5E}"/>
      </w:docPartPr>
      <w:docPartBody>
        <w:p w:rsidR="0093259C" w:rsidRDefault="00F72986" w:rsidP="00F72986">
          <w:pPr>
            <w:pStyle w:val="43FC39A1D56C4D33AAECBD628F013B64"/>
          </w:pPr>
          <w:r w:rsidRPr="00634358">
            <w:rPr>
              <w:rStyle w:val="Tekstvantijdelijkeaanduiding"/>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Light">
    <w:altName w:val="Roboto Light"/>
    <w:charset w:val="00"/>
    <w:family w:val="auto"/>
    <w:pitch w:val="variable"/>
    <w:sig w:usb0="E00002FF" w:usb1="5000205B" w:usb2="00000020" w:usb3="00000000" w:csb0="0000019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reekC">
    <w:altName w:val="Calibri"/>
    <w:charset w:val="00"/>
    <w:family w:val="auto"/>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141"/>
    <w:rsid w:val="00091B86"/>
    <w:rsid w:val="0009211B"/>
    <w:rsid w:val="000A0A5A"/>
    <w:rsid w:val="000A7713"/>
    <w:rsid w:val="000C5D33"/>
    <w:rsid w:val="000D54FF"/>
    <w:rsid w:val="00100BA7"/>
    <w:rsid w:val="001213A7"/>
    <w:rsid w:val="001244A1"/>
    <w:rsid w:val="00124BB5"/>
    <w:rsid w:val="00137B32"/>
    <w:rsid w:val="001500F1"/>
    <w:rsid w:val="0015251F"/>
    <w:rsid w:val="001E6380"/>
    <w:rsid w:val="00272EAA"/>
    <w:rsid w:val="00295D3C"/>
    <w:rsid w:val="002C1C5E"/>
    <w:rsid w:val="002D21AF"/>
    <w:rsid w:val="002D2743"/>
    <w:rsid w:val="002D694D"/>
    <w:rsid w:val="002E7F45"/>
    <w:rsid w:val="00301D79"/>
    <w:rsid w:val="0038267E"/>
    <w:rsid w:val="003A6D6D"/>
    <w:rsid w:val="003F1B75"/>
    <w:rsid w:val="004233B7"/>
    <w:rsid w:val="00434346"/>
    <w:rsid w:val="00447939"/>
    <w:rsid w:val="004732B3"/>
    <w:rsid w:val="004964E4"/>
    <w:rsid w:val="005335EB"/>
    <w:rsid w:val="00556A00"/>
    <w:rsid w:val="005723FB"/>
    <w:rsid w:val="005A2797"/>
    <w:rsid w:val="005B2092"/>
    <w:rsid w:val="005C2723"/>
    <w:rsid w:val="005E1141"/>
    <w:rsid w:val="005E7320"/>
    <w:rsid w:val="005F3676"/>
    <w:rsid w:val="00632ABC"/>
    <w:rsid w:val="00677588"/>
    <w:rsid w:val="006A3E7F"/>
    <w:rsid w:val="006F5C76"/>
    <w:rsid w:val="00701EBC"/>
    <w:rsid w:val="007C6F04"/>
    <w:rsid w:val="00844DC6"/>
    <w:rsid w:val="008F5601"/>
    <w:rsid w:val="0092358A"/>
    <w:rsid w:val="0093259C"/>
    <w:rsid w:val="00984E04"/>
    <w:rsid w:val="009C203C"/>
    <w:rsid w:val="00A22ABE"/>
    <w:rsid w:val="00A23658"/>
    <w:rsid w:val="00A7412C"/>
    <w:rsid w:val="00AA1A5D"/>
    <w:rsid w:val="00B03BEB"/>
    <w:rsid w:val="00B071BE"/>
    <w:rsid w:val="00B1780F"/>
    <w:rsid w:val="00BC57C2"/>
    <w:rsid w:val="00BD410F"/>
    <w:rsid w:val="00C078BC"/>
    <w:rsid w:val="00C138BF"/>
    <w:rsid w:val="00C13A6B"/>
    <w:rsid w:val="00C20BF1"/>
    <w:rsid w:val="00C36692"/>
    <w:rsid w:val="00CC0FAD"/>
    <w:rsid w:val="00CD070C"/>
    <w:rsid w:val="00CD42FB"/>
    <w:rsid w:val="00D33098"/>
    <w:rsid w:val="00D33957"/>
    <w:rsid w:val="00D55B18"/>
    <w:rsid w:val="00D73A55"/>
    <w:rsid w:val="00E64CB8"/>
    <w:rsid w:val="00E75F63"/>
    <w:rsid w:val="00E90784"/>
    <w:rsid w:val="00EC64AA"/>
    <w:rsid w:val="00F11F93"/>
    <w:rsid w:val="00F3694E"/>
    <w:rsid w:val="00F72986"/>
    <w:rsid w:val="00F84944"/>
    <w:rsid w:val="00F867DF"/>
    <w:rsid w:val="00FE16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58092BD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72986"/>
    <w:rPr>
      <w:color w:val="808080"/>
    </w:rPr>
  </w:style>
  <w:style w:type="paragraph" w:customStyle="1" w:styleId="072B53F86FB945F0AD147E70EB71866A">
    <w:name w:val="072B53F86FB945F0AD147E70EB71866A"/>
    <w:rsid w:val="00D33957"/>
    <w:pPr>
      <w:spacing w:line="278" w:lineRule="auto"/>
    </w:pPr>
    <w:rPr>
      <w:kern w:val="2"/>
      <w:sz w:val="24"/>
      <w:szCs w:val="24"/>
      <w14:ligatures w14:val="standardContextual"/>
    </w:rPr>
  </w:style>
  <w:style w:type="paragraph" w:customStyle="1" w:styleId="563852A6522D40CCAD35B7D1EEBC40C8">
    <w:name w:val="563852A6522D40CCAD35B7D1EEBC40C8"/>
    <w:rsid w:val="00D33957"/>
    <w:pPr>
      <w:spacing w:line="278" w:lineRule="auto"/>
    </w:pPr>
    <w:rPr>
      <w:kern w:val="2"/>
      <w:sz w:val="24"/>
      <w:szCs w:val="24"/>
      <w14:ligatures w14:val="standardContextual"/>
    </w:rPr>
  </w:style>
  <w:style w:type="paragraph" w:customStyle="1" w:styleId="413D88EA268E406F8F966308B8EF4291">
    <w:name w:val="413D88EA268E406F8F966308B8EF4291"/>
    <w:rsid w:val="00D33957"/>
    <w:pPr>
      <w:spacing w:line="278" w:lineRule="auto"/>
    </w:pPr>
    <w:rPr>
      <w:kern w:val="2"/>
      <w:sz w:val="24"/>
      <w:szCs w:val="24"/>
      <w14:ligatures w14:val="standardContextual"/>
    </w:rPr>
  </w:style>
  <w:style w:type="paragraph" w:customStyle="1" w:styleId="7B1A6218BA154680B1EB302F86898BE3">
    <w:name w:val="7B1A6218BA154680B1EB302F86898BE3"/>
    <w:rsid w:val="00E75F63"/>
    <w:pPr>
      <w:spacing w:line="278" w:lineRule="auto"/>
    </w:pPr>
    <w:rPr>
      <w:kern w:val="2"/>
      <w:sz w:val="24"/>
      <w:szCs w:val="24"/>
      <w14:ligatures w14:val="standardContextual"/>
    </w:rPr>
  </w:style>
  <w:style w:type="paragraph" w:customStyle="1" w:styleId="4418178635D344B3A56091B5946839D0">
    <w:name w:val="4418178635D344B3A56091B5946839D0"/>
    <w:rsid w:val="00E75F63"/>
    <w:pPr>
      <w:spacing w:line="278" w:lineRule="auto"/>
    </w:pPr>
    <w:rPr>
      <w:kern w:val="2"/>
      <w:sz w:val="24"/>
      <w:szCs w:val="24"/>
      <w14:ligatures w14:val="standardContextual"/>
    </w:rPr>
  </w:style>
  <w:style w:type="paragraph" w:customStyle="1" w:styleId="ADABB4447226445A84BD4C449FAFC93B">
    <w:name w:val="ADABB4447226445A84BD4C449FAFC93B"/>
    <w:rsid w:val="00E75F63"/>
    <w:pPr>
      <w:spacing w:line="278" w:lineRule="auto"/>
    </w:pPr>
    <w:rPr>
      <w:kern w:val="2"/>
      <w:sz w:val="24"/>
      <w:szCs w:val="24"/>
      <w14:ligatures w14:val="standardContextual"/>
    </w:rPr>
  </w:style>
  <w:style w:type="paragraph" w:customStyle="1" w:styleId="73E2180F82D5474CB1EBB6DCA02DFA91">
    <w:name w:val="73E2180F82D5474CB1EBB6DCA02DFA91"/>
    <w:rsid w:val="00F72986"/>
    <w:pPr>
      <w:spacing w:line="278" w:lineRule="auto"/>
    </w:pPr>
    <w:rPr>
      <w:kern w:val="2"/>
      <w:sz w:val="24"/>
      <w:szCs w:val="24"/>
      <w14:ligatures w14:val="standardContextual"/>
    </w:rPr>
  </w:style>
  <w:style w:type="paragraph" w:customStyle="1" w:styleId="BF66CCA4F4D540CF87E8DF99AC381D6F">
    <w:name w:val="BF66CCA4F4D540CF87E8DF99AC381D6F"/>
    <w:rsid w:val="00F72986"/>
    <w:pPr>
      <w:spacing w:line="278" w:lineRule="auto"/>
    </w:pPr>
    <w:rPr>
      <w:kern w:val="2"/>
      <w:sz w:val="24"/>
      <w:szCs w:val="24"/>
      <w14:ligatures w14:val="standardContextual"/>
    </w:rPr>
  </w:style>
  <w:style w:type="paragraph" w:customStyle="1" w:styleId="E12746E4E552412C92B84526CCB7F1D0">
    <w:name w:val="E12746E4E552412C92B84526CCB7F1D0"/>
    <w:rsid w:val="00F72986"/>
    <w:pPr>
      <w:spacing w:line="278" w:lineRule="auto"/>
    </w:pPr>
    <w:rPr>
      <w:kern w:val="2"/>
      <w:sz w:val="24"/>
      <w:szCs w:val="24"/>
      <w14:ligatures w14:val="standardContextual"/>
    </w:rPr>
  </w:style>
  <w:style w:type="paragraph" w:customStyle="1" w:styleId="5802952790CD40F888B8937B68B953A8">
    <w:name w:val="5802952790CD40F888B8937B68B953A8"/>
    <w:rsid w:val="00F72986"/>
    <w:pPr>
      <w:spacing w:line="278" w:lineRule="auto"/>
    </w:pPr>
    <w:rPr>
      <w:kern w:val="2"/>
      <w:sz w:val="24"/>
      <w:szCs w:val="24"/>
      <w14:ligatures w14:val="standardContextual"/>
    </w:rPr>
  </w:style>
  <w:style w:type="paragraph" w:customStyle="1" w:styleId="43FC39A1D56C4D33AAECBD628F013B64">
    <w:name w:val="43FC39A1D56C4D33AAECBD628F013B64"/>
    <w:rsid w:val="00F729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2023-05-12T00:00:00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142BDC6FFE9740A50E54758A3921BE" ma:contentTypeVersion="17" ma:contentTypeDescription="Create a new document." ma:contentTypeScope="" ma:versionID="54c9465f5bae15391ed6acd7b35d00a3">
  <xsd:schema xmlns:xsd="http://www.w3.org/2001/XMLSchema" xmlns:xs="http://www.w3.org/2001/XMLSchema" xmlns:p="http://schemas.microsoft.com/office/2006/metadata/properties" xmlns:ns2="2abfca6b-bb42-44ba-b0b6-2a2a24535f6c" xmlns:ns3="aadf5364-0bb3-4c89-b4b2-f3f4e0832660" targetNamespace="http://schemas.microsoft.com/office/2006/metadata/properties" ma:root="true" ma:fieldsID="8f403852d2ea3b075fca9285b209a33d" ns2:_="" ns3:_="">
    <xsd:import namespace="2abfca6b-bb42-44ba-b0b6-2a2a24535f6c"/>
    <xsd:import namespace="aadf5364-0bb3-4c89-b4b2-f3f4e083266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bfca6b-bb42-44ba-b0b6-2a2a24535f6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97136a-73bb-4b32-a70c-fa4d31e3e533}" ma:internalName="TaxCatchAll" ma:showField="CatchAllData" ma:web="2abfca6b-bb42-44ba-b0b6-2a2a24535f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df5364-0bb3-4c89-b4b2-f3f4e083266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0b97e4b-17ba-4fb6-97fc-4e649e10d063"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df5364-0bb3-4c89-b4b2-f3f4e0832660">
      <Terms xmlns="http://schemas.microsoft.com/office/infopath/2007/PartnerControls"/>
    </lcf76f155ced4ddcb4097134ff3c332f>
    <TaxCatchAll xmlns="2abfca6b-bb42-44ba-b0b6-2a2a24535f6c" xsi:nil="true"/>
    <SharedWithUsers xmlns="2abfca6b-bb42-44ba-b0b6-2a2a24535f6c">
      <UserInfo>
        <DisplayName/>
        <AccountId xsi:nil="true"/>
        <AccountType/>
      </UserInfo>
    </SharedWithUsers>
    <MediaLengthInSeconds xmlns="aadf5364-0bb3-4c89-b4b2-f3f4e0832660"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4B6615-F749-4658-8350-76C4103A6176}">
  <ds:schemaRefs>
    <ds:schemaRef ds:uri="http://schemas.openxmlformats.org/officeDocument/2006/bibliography"/>
  </ds:schemaRefs>
</ds:datastoreItem>
</file>

<file path=customXml/itemProps3.xml><?xml version="1.0" encoding="utf-8"?>
<ds:datastoreItem xmlns:ds="http://schemas.openxmlformats.org/officeDocument/2006/customXml" ds:itemID="{0E92DD32-B332-4AE7-87FB-459F5AB3D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bfca6b-bb42-44ba-b0b6-2a2a24535f6c"/>
    <ds:schemaRef ds:uri="aadf5364-0bb3-4c89-b4b2-f3f4e0832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A0B6A-0C2A-420E-821A-C29DC2F7FF03}">
  <ds:schemaRefs>
    <ds:schemaRef ds:uri="http://schemas.microsoft.com/sharepoint/v3/contenttype/forms"/>
  </ds:schemaRefs>
</ds:datastoreItem>
</file>

<file path=customXml/itemProps5.xml><?xml version="1.0" encoding="utf-8"?>
<ds:datastoreItem xmlns:ds="http://schemas.openxmlformats.org/officeDocument/2006/customXml" ds:itemID="{9724E50D-1251-465C-A03F-730C4A5F5E68}">
  <ds:schemaRefs>
    <ds:schemaRef ds:uri="http://schemas.microsoft.com/office/2006/metadata/properties"/>
    <ds:schemaRef ds:uri="http://schemas.microsoft.com/office/infopath/2007/PartnerControls"/>
    <ds:schemaRef ds:uri="aadf5364-0bb3-4c89-b4b2-f3f4e0832660"/>
    <ds:schemaRef ds:uri="2abfca6b-bb42-44ba-b0b6-2a2a24535f6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Emmett Green Engineering</vt:lpstr>
      <vt:lpstr>Emmett Green</vt:lpstr>
    </vt:vector>
  </TitlesOfParts>
  <Company/>
  <LinksUpToDate>false</LinksUpToDate>
  <CharactersWithSpaces>5128</CharactersWithSpaces>
  <SharedDoc>false</SharedDoc>
  <HLinks>
    <vt:vector size="276" baseType="variant">
      <vt:variant>
        <vt:i4>2031676</vt:i4>
      </vt:variant>
      <vt:variant>
        <vt:i4>272</vt:i4>
      </vt:variant>
      <vt:variant>
        <vt:i4>0</vt:i4>
      </vt:variant>
      <vt:variant>
        <vt:i4>5</vt:i4>
      </vt:variant>
      <vt:variant>
        <vt:lpwstr/>
      </vt:variant>
      <vt:variant>
        <vt:lpwstr>_Toc231371896</vt:lpwstr>
      </vt:variant>
      <vt:variant>
        <vt:i4>2031676</vt:i4>
      </vt:variant>
      <vt:variant>
        <vt:i4>266</vt:i4>
      </vt:variant>
      <vt:variant>
        <vt:i4>0</vt:i4>
      </vt:variant>
      <vt:variant>
        <vt:i4>5</vt:i4>
      </vt:variant>
      <vt:variant>
        <vt:lpwstr/>
      </vt:variant>
      <vt:variant>
        <vt:lpwstr>_Toc231371895</vt:lpwstr>
      </vt:variant>
      <vt:variant>
        <vt:i4>2031676</vt:i4>
      </vt:variant>
      <vt:variant>
        <vt:i4>260</vt:i4>
      </vt:variant>
      <vt:variant>
        <vt:i4>0</vt:i4>
      </vt:variant>
      <vt:variant>
        <vt:i4>5</vt:i4>
      </vt:variant>
      <vt:variant>
        <vt:lpwstr/>
      </vt:variant>
      <vt:variant>
        <vt:lpwstr>_Toc231371894</vt:lpwstr>
      </vt:variant>
      <vt:variant>
        <vt:i4>2031676</vt:i4>
      </vt:variant>
      <vt:variant>
        <vt:i4>254</vt:i4>
      </vt:variant>
      <vt:variant>
        <vt:i4>0</vt:i4>
      </vt:variant>
      <vt:variant>
        <vt:i4>5</vt:i4>
      </vt:variant>
      <vt:variant>
        <vt:lpwstr/>
      </vt:variant>
      <vt:variant>
        <vt:lpwstr>_Toc231371893</vt:lpwstr>
      </vt:variant>
      <vt:variant>
        <vt:i4>2031676</vt:i4>
      </vt:variant>
      <vt:variant>
        <vt:i4>248</vt:i4>
      </vt:variant>
      <vt:variant>
        <vt:i4>0</vt:i4>
      </vt:variant>
      <vt:variant>
        <vt:i4>5</vt:i4>
      </vt:variant>
      <vt:variant>
        <vt:lpwstr/>
      </vt:variant>
      <vt:variant>
        <vt:lpwstr>_Toc231371892</vt:lpwstr>
      </vt:variant>
      <vt:variant>
        <vt:i4>2031676</vt:i4>
      </vt:variant>
      <vt:variant>
        <vt:i4>242</vt:i4>
      </vt:variant>
      <vt:variant>
        <vt:i4>0</vt:i4>
      </vt:variant>
      <vt:variant>
        <vt:i4>5</vt:i4>
      </vt:variant>
      <vt:variant>
        <vt:lpwstr/>
      </vt:variant>
      <vt:variant>
        <vt:lpwstr>_Toc231371891</vt:lpwstr>
      </vt:variant>
      <vt:variant>
        <vt:i4>2031676</vt:i4>
      </vt:variant>
      <vt:variant>
        <vt:i4>236</vt:i4>
      </vt:variant>
      <vt:variant>
        <vt:i4>0</vt:i4>
      </vt:variant>
      <vt:variant>
        <vt:i4>5</vt:i4>
      </vt:variant>
      <vt:variant>
        <vt:lpwstr/>
      </vt:variant>
      <vt:variant>
        <vt:lpwstr>_Toc231371890</vt:lpwstr>
      </vt:variant>
      <vt:variant>
        <vt:i4>1966140</vt:i4>
      </vt:variant>
      <vt:variant>
        <vt:i4>230</vt:i4>
      </vt:variant>
      <vt:variant>
        <vt:i4>0</vt:i4>
      </vt:variant>
      <vt:variant>
        <vt:i4>5</vt:i4>
      </vt:variant>
      <vt:variant>
        <vt:lpwstr/>
      </vt:variant>
      <vt:variant>
        <vt:lpwstr>_Toc231371889</vt:lpwstr>
      </vt:variant>
      <vt:variant>
        <vt:i4>1966140</vt:i4>
      </vt:variant>
      <vt:variant>
        <vt:i4>224</vt:i4>
      </vt:variant>
      <vt:variant>
        <vt:i4>0</vt:i4>
      </vt:variant>
      <vt:variant>
        <vt:i4>5</vt:i4>
      </vt:variant>
      <vt:variant>
        <vt:lpwstr/>
      </vt:variant>
      <vt:variant>
        <vt:lpwstr>_Toc231371888</vt:lpwstr>
      </vt:variant>
      <vt:variant>
        <vt:i4>1966140</vt:i4>
      </vt:variant>
      <vt:variant>
        <vt:i4>218</vt:i4>
      </vt:variant>
      <vt:variant>
        <vt:i4>0</vt:i4>
      </vt:variant>
      <vt:variant>
        <vt:i4>5</vt:i4>
      </vt:variant>
      <vt:variant>
        <vt:lpwstr/>
      </vt:variant>
      <vt:variant>
        <vt:lpwstr>_Toc231371887</vt:lpwstr>
      </vt:variant>
      <vt:variant>
        <vt:i4>1966140</vt:i4>
      </vt:variant>
      <vt:variant>
        <vt:i4>212</vt:i4>
      </vt:variant>
      <vt:variant>
        <vt:i4>0</vt:i4>
      </vt:variant>
      <vt:variant>
        <vt:i4>5</vt:i4>
      </vt:variant>
      <vt:variant>
        <vt:lpwstr/>
      </vt:variant>
      <vt:variant>
        <vt:lpwstr>_Toc231371886</vt:lpwstr>
      </vt:variant>
      <vt:variant>
        <vt:i4>1966140</vt:i4>
      </vt:variant>
      <vt:variant>
        <vt:i4>206</vt:i4>
      </vt:variant>
      <vt:variant>
        <vt:i4>0</vt:i4>
      </vt:variant>
      <vt:variant>
        <vt:i4>5</vt:i4>
      </vt:variant>
      <vt:variant>
        <vt:lpwstr/>
      </vt:variant>
      <vt:variant>
        <vt:lpwstr>_Toc231371885</vt:lpwstr>
      </vt:variant>
      <vt:variant>
        <vt:i4>1966140</vt:i4>
      </vt:variant>
      <vt:variant>
        <vt:i4>200</vt:i4>
      </vt:variant>
      <vt:variant>
        <vt:i4>0</vt:i4>
      </vt:variant>
      <vt:variant>
        <vt:i4>5</vt:i4>
      </vt:variant>
      <vt:variant>
        <vt:lpwstr/>
      </vt:variant>
      <vt:variant>
        <vt:lpwstr>_Toc231371884</vt:lpwstr>
      </vt:variant>
      <vt:variant>
        <vt:i4>1966140</vt:i4>
      </vt:variant>
      <vt:variant>
        <vt:i4>194</vt:i4>
      </vt:variant>
      <vt:variant>
        <vt:i4>0</vt:i4>
      </vt:variant>
      <vt:variant>
        <vt:i4>5</vt:i4>
      </vt:variant>
      <vt:variant>
        <vt:lpwstr/>
      </vt:variant>
      <vt:variant>
        <vt:lpwstr>_Toc231371883</vt:lpwstr>
      </vt:variant>
      <vt:variant>
        <vt:i4>1966140</vt:i4>
      </vt:variant>
      <vt:variant>
        <vt:i4>188</vt:i4>
      </vt:variant>
      <vt:variant>
        <vt:i4>0</vt:i4>
      </vt:variant>
      <vt:variant>
        <vt:i4>5</vt:i4>
      </vt:variant>
      <vt:variant>
        <vt:lpwstr/>
      </vt:variant>
      <vt:variant>
        <vt:lpwstr>_Toc231371882</vt:lpwstr>
      </vt:variant>
      <vt:variant>
        <vt:i4>1966140</vt:i4>
      </vt:variant>
      <vt:variant>
        <vt:i4>182</vt:i4>
      </vt:variant>
      <vt:variant>
        <vt:i4>0</vt:i4>
      </vt:variant>
      <vt:variant>
        <vt:i4>5</vt:i4>
      </vt:variant>
      <vt:variant>
        <vt:lpwstr/>
      </vt:variant>
      <vt:variant>
        <vt:lpwstr>_Toc231371881</vt:lpwstr>
      </vt:variant>
      <vt:variant>
        <vt:i4>1966140</vt:i4>
      </vt:variant>
      <vt:variant>
        <vt:i4>176</vt:i4>
      </vt:variant>
      <vt:variant>
        <vt:i4>0</vt:i4>
      </vt:variant>
      <vt:variant>
        <vt:i4>5</vt:i4>
      </vt:variant>
      <vt:variant>
        <vt:lpwstr/>
      </vt:variant>
      <vt:variant>
        <vt:lpwstr>_Toc231371880</vt:lpwstr>
      </vt:variant>
      <vt:variant>
        <vt:i4>1114172</vt:i4>
      </vt:variant>
      <vt:variant>
        <vt:i4>170</vt:i4>
      </vt:variant>
      <vt:variant>
        <vt:i4>0</vt:i4>
      </vt:variant>
      <vt:variant>
        <vt:i4>5</vt:i4>
      </vt:variant>
      <vt:variant>
        <vt:lpwstr/>
      </vt:variant>
      <vt:variant>
        <vt:lpwstr>_Toc231371879</vt:lpwstr>
      </vt:variant>
      <vt:variant>
        <vt:i4>1114172</vt:i4>
      </vt:variant>
      <vt:variant>
        <vt:i4>164</vt:i4>
      </vt:variant>
      <vt:variant>
        <vt:i4>0</vt:i4>
      </vt:variant>
      <vt:variant>
        <vt:i4>5</vt:i4>
      </vt:variant>
      <vt:variant>
        <vt:lpwstr/>
      </vt:variant>
      <vt:variant>
        <vt:lpwstr>_Toc231371878</vt:lpwstr>
      </vt:variant>
      <vt:variant>
        <vt:i4>1114172</vt:i4>
      </vt:variant>
      <vt:variant>
        <vt:i4>158</vt:i4>
      </vt:variant>
      <vt:variant>
        <vt:i4>0</vt:i4>
      </vt:variant>
      <vt:variant>
        <vt:i4>5</vt:i4>
      </vt:variant>
      <vt:variant>
        <vt:lpwstr/>
      </vt:variant>
      <vt:variant>
        <vt:lpwstr>_Toc231371877</vt:lpwstr>
      </vt:variant>
      <vt:variant>
        <vt:i4>1114172</vt:i4>
      </vt:variant>
      <vt:variant>
        <vt:i4>152</vt:i4>
      </vt:variant>
      <vt:variant>
        <vt:i4>0</vt:i4>
      </vt:variant>
      <vt:variant>
        <vt:i4>5</vt:i4>
      </vt:variant>
      <vt:variant>
        <vt:lpwstr/>
      </vt:variant>
      <vt:variant>
        <vt:lpwstr>_Toc231371876</vt:lpwstr>
      </vt:variant>
      <vt:variant>
        <vt:i4>1114172</vt:i4>
      </vt:variant>
      <vt:variant>
        <vt:i4>146</vt:i4>
      </vt:variant>
      <vt:variant>
        <vt:i4>0</vt:i4>
      </vt:variant>
      <vt:variant>
        <vt:i4>5</vt:i4>
      </vt:variant>
      <vt:variant>
        <vt:lpwstr/>
      </vt:variant>
      <vt:variant>
        <vt:lpwstr>_Toc231371875</vt:lpwstr>
      </vt:variant>
      <vt:variant>
        <vt:i4>1114172</vt:i4>
      </vt:variant>
      <vt:variant>
        <vt:i4>140</vt:i4>
      </vt:variant>
      <vt:variant>
        <vt:i4>0</vt:i4>
      </vt:variant>
      <vt:variant>
        <vt:i4>5</vt:i4>
      </vt:variant>
      <vt:variant>
        <vt:lpwstr/>
      </vt:variant>
      <vt:variant>
        <vt:lpwstr>_Toc231371874</vt:lpwstr>
      </vt:variant>
      <vt:variant>
        <vt:i4>1114172</vt:i4>
      </vt:variant>
      <vt:variant>
        <vt:i4>134</vt:i4>
      </vt:variant>
      <vt:variant>
        <vt:i4>0</vt:i4>
      </vt:variant>
      <vt:variant>
        <vt:i4>5</vt:i4>
      </vt:variant>
      <vt:variant>
        <vt:lpwstr/>
      </vt:variant>
      <vt:variant>
        <vt:lpwstr>_Toc231371873</vt:lpwstr>
      </vt:variant>
      <vt:variant>
        <vt:i4>1114172</vt:i4>
      </vt:variant>
      <vt:variant>
        <vt:i4>128</vt:i4>
      </vt:variant>
      <vt:variant>
        <vt:i4>0</vt:i4>
      </vt:variant>
      <vt:variant>
        <vt:i4>5</vt:i4>
      </vt:variant>
      <vt:variant>
        <vt:lpwstr/>
      </vt:variant>
      <vt:variant>
        <vt:lpwstr>_Toc231371872</vt:lpwstr>
      </vt:variant>
      <vt:variant>
        <vt:i4>1114172</vt:i4>
      </vt:variant>
      <vt:variant>
        <vt:i4>122</vt:i4>
      </vt:variant>
      <vt:variant>
        <vt:i4>0</vt:i4>
      </vt:variant>
      <vt:variant>
        <vt:i4>5</vt:i4>
      </vt:variant>
      <vt:variant>
        <vt:lpwstr/>
      </vt:variant>
      <vt:variant>
        <vt:lpwstr>_Toc231371871</vt:lpwstr>
      </vt:variant>
      <vt:variant>
        <vt:i4>1114172</vt:i4>
      </vt:variant>
      <vt:variant>
        <vt:i4>116</vt:i4>
      </vt:variant>
      <vt:variant>
        <vt:i4>0</vt:i4>
      </vt:variant>
      <vt:variant>
        <vt:i4>5</vt:i4>
      </vt:variant>
      <vt:variant>
        <vt:lpwstr/>
      </vt:variant>
      <vt:variant>
        <vt:lpwstr>_Toc231371870</vt:lpwstr>
      </vt:variant>
      <vt:variant>
        <vt:i4>1048636</vt:i4>
      </vt:variant>
      <vt:variant>
        <vt:i4>110</vt:i4>
      </vt:variant>
      <vt:variant>
        <vt:i4>0</vt:i4>
      </vt:variant>
      <vt:variant>
        <vt:i4>5</vt:i4>
      </vt:variant>
      <vt:variant>
        <vt:lpwstr/>
      </vt:variant>
      <vt:variant>
        <vt:lpwstr>_Toc231371869</vt:lpwstr>
      </vt:variant>
      <vt:variant>
        <vt:i4>1048636</vt:i4>
      </vt:variant>
      <vt:variant>
        <vt:i4>104</vt:i4>
      </vt:variant>
      <vt:variant>
        <vt:i4>0</vt:i4>
      </vt:variant>
      <vt:variant>
        <vt:i4>5</vt:i4>
      </vt:variant>
      <vt:variant>
        <vt:lpwstr/>
      </vt:variant>
      <vt:variant>
        <vt:lpwstr>_Toc231371868</vt:lpwstr>
      </vt:variant>
      <vt:variant>
        <vt:i4>1048636</vt:i4>
      </vt:variant>
      <vt:variant>
        <vt:i4>98</vt:i4>
      </vt:variant>
      <vt:variant>
        <vt:i4>0</vt:i4>
      </vt:variant>
      <vt:variant>
        <vt:i4>5</vt:i4>
      </vt:variant>
      <vt:variant>
        <vt:lpwstr/>
      </vt:variant>
      <vt:variant>
        <vt:lpwstr>_Toc231371867</vt:lpwstr>
      </vt:variant>
      <vt:variant>
        <vt:i4>1048636</vt:i4>
      </vt:variant>
      <vt:variant>
        <vt:i4>92</vt:i4>
      </vt:variant>
      <vt:variant>
        <vt:i4>0</vt:i4>
      </vt:variant>
      <vt:variant>
        <vt:i4>5</vt:i4>
      </vt:variant>
      <vt:variant>
        <vt:lpwstr/>
      </vt:variant>
      <vt:variant>
        <vt:lpwstr>_Toc231371866</vt:lpwstr>
      </vt:variant>
      <vt:variant>
        <vt:i4>1048636</vt:i4>
      </vt:variant>
      <vt:variant>
        <vt:i4>86</vt:i4>
      </vt:variant>
      <vt:variant>
        <vt:i4>0</vt:i4>
      </vt:variant>
      <vt:variant>
        <vt:i4>5</vt:i4>
      </vt:variant>
      <vt:variant>
        <vt:lpwstr/>
      </vt:variant>
      <vt:variant>
        <vt:lpwstr>_Toc231371865</vt:lpwstr>
      </vt:variant>
      <vt:variant>
        <vt:i4>1048636</vt:i4>
      </vt:variant>
      <vt:variant>
        <vt:i4>80</vt:i4>
      </vt:variant>
      <vt:variant>
        <vt:i4>0</vt:i4>
      </vt:variant>
      <vt:variant>
        <vt:i4>5</vt:i4>
      </vt:variant>
      <vt:variant>
        <vt:lpwstr/>
      </vt:variant>
      <vt:variant>
        <vt:lpwstr>_Toc231371864</vt:lpwstr>
      </vt:variant>
      <vt:variant>
        <vt:i4>1048636</vt:i4>
      </vt:variant>
      <vt:variant>
        <vt:i4>74</vt:i4>
      </vt:variant>
      <vt:variant>
        <vt:i4>0</vt:i4>
      </vt:variant>
      <vt:variant>
        <vt:i4>5</vt:i4>
      </vt:variant>
      <vt:variant>
        <vt:lpwstr/>
      </vt:variant>
      <vt:variant>
        <vt:lpwstr>_Toc231371863</vt:lpwstr>
      </vt:variant>
      <vt:variant>
        <vt:i4>1048636</vt:i4>
      </vt:variant>
      <vt:variant>
        <vt:i4>68</vt:i4>
      </vt:variant>
      <vt:variant>
        <vt:i4>0</vt:i4>
      </vt:variant>
      <vt:variant>
        <vt:i4>5</vt:i4>
      </vt:variant>
      <vt:variant>
        <vt:lpwstr/>
      </vt:variant>
      <vt:variant>
        <vt:lpwstr>_Toc231371862</vt:lpwstr>
      </vt:variant>
      <vt:variant>
        <vt:i4>1048636</vt:i4>
      </vt:variant>
      <vt:variant>
        <vt:i4>62</vt:i4>
      </vt:variant>
      <vt:variant>
        <vt:i4>0</vt:i4>
      </vt:variant>
      <vt:variant>
        <vt:i4>5</vt:i4>
      </vt:variant>
      <vt:variant>
        <vt:lpwstr/>
      </vt:variant>
      <vt:variant>
        <vt:lpwstr>_Toc231371861</vt:lpwstr>
      </vt:variant>
      <vt:variant>
        <vt:i4>1048636</vt:i4>
      </vt:variant>
      <vt:variant>
        <vt:i4>56</vt:i4>
      </vt:variant>
      <vt:variant>
        <vt:i4>0</vt:i4>
      </vt:variant>
      <vt:variant>
        <vt:i4>5</vt:i4>
      </vt:variant>
      <vt:variant>
        <vt:lpwstr/>
      </vt:variant>
      <vt:variant>
        <vt:lpwstr>_Toc231371860</vt:lpwstr>
      </vt:variant>
      <vt:variant>
        <vt:i4>1245244</vt:i4>
      </vt:variant>
      <vt:variant>
        <vt:i4>50</vt:i4>
      </vt:variant>
      <vt:variant>
        <vt:i4>0</vt:i4>
      </vt:variant>
      <vt:variant>
        <vt:i4>5</vt:i4>
      </vt:variant>
      <vt:variant>
        <vt:lpwstr/>
      </vt:variant>
      <vt:variant>
        <vt:lpwstr>_Toc231371859</vt:lpwstr>
      </vt:variant>
      <vt:variant>
        <vt:i4>1245244</vt:i4>
      </vt:variant>
      <vt:variant>
        <vt:i4>44</vt:i4>
      </vt:variant>
      <vt:variant>
        <vt:i4>0</vt:i4>
      </vt:variant>
      <vt:variant>
        <vt:i4>5</vt:i4>
      </vt:variant>
      <vt:variant>
        <vt:lpwstr/>
      </vt:variant>
      <vt:variant>
        <vt:lpwstr>_Toc231371858</vt:lpwstr>
      </vt:variant>
      <vt:variant>
        <vt:i4>1245244</vt:i4>
      </vt:variant>
      <vt:variant>
        <vt:i4>38</vt:i4>
      </vt:variant>
      <vt:variant>
        <vt:i4>0</vt:i4>
      </vt:variant>
      <vt:variant>
        <vt:i4>5</vt:i4>
      </vt:variant>
      <vt:variant>
        <vt:lpwstr/>
      </vt:variant>
      <vt:variant>
        <vt:lpwstr>_Toc231371857</vt:lpwstr>
      </vt:variant>
      <vt:variant>
        <vt:i4>1245244</vt:i4>
      </vt:variant>
      <vt:variant>
        <vt:i4>32</vt:i4>
      </vt:variant>
      <vt:variant>
        <vt:i4>0</vt:i4>
      </vt:variant>
      <vt:variant>
        <vt:i4>5</vt:i4>
      </vt:variant>
      <vt:variant>
        <vt:lpwstr/>
      </vt:variant>
      <vt:variant>
        <vt:lpwstr>_Toc231371856</vt:lpwstr>
      </vt:variant>
      <vt:variant>
        <vt:i4>1245244</vt:i4>
      </vt:variant>
      <vt:variant>
        <vt:i4>26</vt:i4>
      </vt:variant>
      <vt:variant>
        <vt:i4>0</vt:i4>
      </vt:variant>
      <vt:variant>
        <vt:i4>5</vt:i4>
      </vt:variant>
      <vt:variant>
        <vt:lpwstr/>
      </vt:variant>
      <vt:variant>
        <vt:lpwstr>_Toc231371855</vt:lpwstr>
      </vt:variant>
      <vt:variant>
        <vt:i4>1245244</vt:i4>
      </vt:variant>
      <vt:variant>
        <vt:i4>20</vt:i4>
      </vt:variant>
      <vt:variant>
        <vt:i4>0</vt:i4>
      </vt:variant>
      <vt:variant>
        <vt:i4>5</vt:i4>
      </vt:variant>
      <vt:variant>
        <vt:lpwstr/>
      </vt:variant>
      <vt:variant>
        <vt:lpwstr>_Toc231371854</vt:lpwstr>
      </vt:variant>
      <vt:variant>
        <vt:i4>1245244</vt:i4>
      </vt:variant>
      <vt:variant>
        <vt:i4>14</vt:i4>
      </vt:variant>
      <vt:variant>
        <vt:i4>0</vt:i4>
      </vt:variant>
      <vt:variant>
        <vt:i4>5</vt:i4>
      </vt:variant>
      <vt:variant>
        <vt:lpwstr/>
      </vt:variant>
      <vt:variant>
        <vt:lpwstr>_Toc231371853</vt:lpwstr>
      </vt:variant>
      <vt:variant>
        <vt:i4>1245244</vt:i4>
      </vt:variant>
      <vt:variant>
        <vt:i4>8</vt:i4>
      </vt:variant>
      <vt:variant>
        <vt:i4>0</vt:i4>
      </vt:variant>
      <vt:variant>
        <vt:i4>5</vt:i4>
      </vt:variant>
      <vt:variant>
        <vt:lpwstr/>
      </vt:variant>
      <vt:variant>
        <vt:lpwstr>_Toc231371852</vt:lpwstr>
      </vt:variant>
      <vt:variant>
        <vt:i4>1245244</vt:i4>
      </vt:variant>
      <vt:variant>
        <vt:i4>2</vt:i4>
      </vt:variant>
      <vt:variant>
        <vt:i4>0</vt:i4>
      </vt:variant>
      <vt:variant>
        <vt:i4>5</vt:i4>
      </vt:variant>
      <vt:variant>
        <vt:lpwstr/>
      </vt:variant>
      <vt:variant>
        <vt:lpwstr>_Toc231371851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Emmett Green Engineering</dc:title>
  <dc:subject/>
  <dc:creator>Firstname Secondname</dc:creator>
  <cp:keywords>Emmett Green Engineering</cp:keywords>
  <dc:description/>
  <cp:lastModifiedBy>Gerard Verelst</cp:lastModifiedBy>
  <cp:revision>3</cp:revision>
  <cp:lastPrinted>2026-06-12T13:32:00Z</cp:lastPrinted>
  <dcterms:created xsi:type="dcterms:W3CDTF">2026-07-10T07:41:00Z</dcterms:created>
  <dcterms:modified xsi:type="dcterms:W3CDTF">2026-07-10T07:42:00Z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GE_Klantnaam">
    <vt:lpwstr>Klantnaam</vt:lpwstr>
  </property>
  <property fmtid="{D5CDD505-2E9C-101B-9397-08002B2CF9AE}" pid="3" name="EGE_Creationdate">
    <vt:filetime>2024-04-26T10:00:00Z</vt:filetime>
  </property>
  <property fmtid="{D5CDD505-2E9C-101B-9397-08002B2CF9AE}" pid="4" name="EGE_klantnummer">
    <vt:lpwstr>EGE.00</vt:lpwstr>
  </property>
  <property fmtid="{D5CDD505-2E9C-101B-9397-08002B2CF9AE}" pid="5" name="EGE_versie">
    <vt:lpwstr>V0.1</vt:lpwstr>
  </property>
  <property fmtid="{D5CDD505-2E9C-101B-9397-08002B2CF9AE}" pid="6" name="MediaServiceImageTags">
    <vt:lpwstr/>
  </property>
  <property fmtid="{D5CDD505-2E9C-101B-9397-08002B2CF9AE}" pid="7" name="ContentTypeId">
    <vt:lpwstr>0x01010040142BDC6FFE9740A50E54758A3921BE</vt:lpwstr>
  </property>
  <property fmtid="{D5CDD505-2E9C-101B-9397-08002B2CF9AE}" pid="8" name="EGE_status">
    <vt:lpwstr>Ter informatie</vt:lpwstr>
  </property>
</Properties>
</file>